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804" w:rsidRPr="000F040B" w:rsidRDefault="0084576A" w:rsidP="00592FEB">
      <w:pPr>
        <w:jc w:val="right"/>
        <w:rPr>
          <w:rFonts w:ascii="Times New Roman" w:eastAsia="Calibri" w:hAnsi="Times New Roman" w:cs="Times New Roman"/>
          <w:color w:val="000000"/>
          <w:sz w:val="28"/>
          <w:szCs w:val="28"/>
        </w:rPr>
      </w:pPr>
      <w:r w:rsidRPr="00F81396">
        <w:rPr>
          <w:rFonts w:ascii="Times New Roman" w:eastAsia="Calibri" w:hAnsi="Times New Roman" w:cs="Times New Roman"/>
          <w:color w:val="000000"/>
          <w:sz w:val="28"/>
          <w:szCs w:val="28"/>
        </w:rPr>
        <w:t>Проект постановления</w:t>
      </w:r>
    </w:p>
    <w:p w:rsidR="009C4154" w:rsidRDefault="009C4154" w:rsidP="009C4154">
      <w:pPr>
        <w:spacing w:after="0" w:line="240" w:lineRule="auto"/>
        <w:rPr>
          <w:rFonts w:ascii="Times New Roman" w:hAnsi="Times New Roman" w:cs="Times New Roman"/>
          <w:sz w:val="28"/>
          <w:szCs w:val="28"/>
        </w:rPr>
      </w:pPr>
      <w:r w:rsidRPr="000721E2">
        <w:rPr>
          <w:rFonts w:ascii="Times New Roman" w:hAnsi="Times New Roman" w:cs="Times New Roman"/>
          <w:sz w:val="28"/>
          <w:szCs w:val="28"/>
        </w:rPr>
        <w:t xml:space="preserve">Об утверждении </w:t>
      </w:r>
    </w:p>
    <w:p w:rsidR="009C4154" w:rsidRDefault="009C4154" w:rsidP="009C4154">
      <w:pPr>
        <w:spacing w:after="0" w:line="240" w:lineRule="auto"/>
        <w:rPr>
          <w:rFonts w:ascii="Times New Roman" w:hAnsi="Times New Roman" w:cs="Times New Roman"/>
          <w:sz w:val="28"/>
          <w:szCs w:val="28"/>
        </w:rPr>
      </w:pPr>
      <w:r w:rsidRPr="000721E2">
        <w:rPr>
          <w:rFonts w:ascii="Times New Roman" w:hAnsi="Times New Roman" w:cs="Times New Roman"/>
          <w:sz w:val="28"/>
          <w:szCs w:val="28"/>
        </w:rPr>
        <w:t xml:space="preserve">Порядка формирования, финансового </w:t>
      </w:r>
    </w:p>
    <w:p w:rsidR="009C4154" w:rsidRDefault="009C4154" w:rsidP="009C4154">
      <w:pPr>
        <w:spacing w:after="0" w:line="240" w:lineRule="auto"/>
        <w:rPr>
          <w:rFonts w:ascii="Times New Roman" w:hAnsi="Times New Roman" w:cs="Times New Roman"/>
          <w:sz w:val="28"/>
          <w:szCs w:val="28"/>
        </w:rPr>
      </w:pPr>
      <w:r w:rsidRPr="000721E2">
        <w:rPr>
          <w:rFonts w:ascii="Times New Roman" w:hAnsi="Times New Roman" w:cs="Times New Roman"/>
          <w:sz w:val="28"/>
          <w:szCs w:val="28"/>
        </w:rPr>
        <w:t>обеспечения, мониторинга выполнения</w:t>
      </w:r>
    </w:p>
    <w:p w:rsidR="009C4154" w:rsidRDefault="009C4154" w:rsidP="009C4154">
      <w:pPr>
        <w:spacing w:after="0" w:line="240" w:lineRule="auto"/>
        <w:rPr>
          <w:rFonts w:ascii="Times New Roman" w:hAnsi="Times New Roman" w:cs="Times New Roman"/>
          <w:sz w:val="28"/>
          <w:szCs w:val="28"/>
        </w:rPr>
      </w:pPr>
      <w:r w:rsidRPr="000721E2">
        <w:rPr>
          <w:rFonts w:ascii="Times New Roman" w:hAnsi="Times New Roman" w:cs="Times New Roman"/>
          <w:sz w:val="28"/>
          <w:szCs w:val="28"/>
        </w:rPr>
        <w:t xml:space="preserve">муниципального задания </w:t>
      </w:r>
      <w:proofErr w:type="gramStart"/>
      <w:r w:rsidRPr="000721E2">
        <w:rPr>
          <w:rFonts w:ascii="Times New Roman" w:hAnsi="Times New Roman" w:cs="Times New Roman"/>
          <w:sz w:val="28"/>
          <w:szCs w:val="28"/>
        </w:rPr>
        <w:t>муниципальными</w:t>
      </w:r>
      <w:proofErr w:type="gramEnd"/>
    </w:p>
    <w:p w:rsidR="009C4154" w:rsidRDefault="009C4154" w:rsidP="009C4154">
      <w:pPr>
        <w:spacing w:after="0" w:line="240" w:lineRule="auto"/>
        <w:rPr>
          <w:rFonts w:ascii="Times New Roman" w:hAnsi="Times New Roman" w:cs="Times New Roman"/>
          <w:sz w:val="28"/>
          <w:szCs w:val="28"/>
        </w:rPr>
      </w:pPr>
      <w:r w:rsidRPr="000721E2">
        <w:rPr>
          <w:rFonts w:ascii="Times New Roman" w:hAnsi="Times New Roman" w:cs="Times New Roman"/>
          <w:sz w:val="28"/>
          <w:szCs w:val="28"/>
        </w:rPr>
        <w:t xml:space="preserve">учреждениями и предоставления субсидий </w:t>
      </w:r>
    </w:p>
    <w:p w:rsidR="009C4154" w:rsidRDefault="009C4154" w:rsidP="009C4154">
      <w:pPr>
        <w:spacing w:after="0" w:line="240" w:lineRule="auto"/>
        <w:rPr>
          <w:rFonts w:ascii="Times New Roman" w:hAnsi="Times New Roman" w:cs="Times New Roman"/>
          <w:sz w:val="28"/>
          <w:szCs w:val="28"/>
        </w:rPr>
      </w:pPr>
      <w:r w:rsidRPr="000721E2">
        <w:rPr>
          <w:rFonts w:ascii="Times New Roman" w:hAnsi="Times New Roman" w:cs="Times New Roman"/>
          <w:sz w:val="28"/>
          <w:szCs w:val="28"/>
        </w:rPr>
        <w:t xml:space="preserve">муниципальным бюджетным и автономным </w:t>
      </w:r>
    </w:p>
    <w:p w:rsidR="009C4154" w:rsidRDefault="009C4154" w:rsidP="009C4154">
      <w:pPr>
        <w:spacing w:after="0" w:line="240" w:lineRule="auto"/>
        <w:rPr>
          <w:rFonts w:ascii="Times New Roman" w:hAnsi="Times New Roman" w:cs="Times New Roman"/>
          <w:sz w:val="28"/>
          <w:szCs w:val="28"/>
        </w:rPr>
      </w:pPr>
      <w:r w:rsidRPr="000721E2">
        <w:rPr>
          <w:rFonts w:ascii="Times New Roman" w:hAnsi="Times New Roman" w:cs="Times New Roman"/>
          <w:sz w:val="28"/>
          <w:szCs w:val="28"/>
        </w:rPr>
        <w:t xml:space="preserve">учреждениям города Ханты-Мансийска </w:t>
      </w:r>
      <w:proofErr w:type="gramStart"/>
      <w:r w:rsidRPr="000721E2">
        <w:rPr>
          <w:rFonts w:ascii="Times New Roman" w:hAnsi="Times New Roman" w:cs="Times New Roman"/>
          <w:sz w:val="28"/>
          <w:szCs w:val="28"/>
        </w:rPr>
        <w:t>на</w:t>
      </w:r>
      <w:proofErr w:type="gramEnd"/>
      <w:r w:rsidRPr="000721E2">
        <w:rPr>
          <w:rFonts w:ascii="Times New Roman" w:hAnsi="Times New Roman" w:cs="Times New Roman"/>
          <w:sz w:val="28"/>
          <w:szCs w:val="28"/>
        </w:rPr>
        <w:t xml:space="preserve"> </w:t>
      </w:r>
    </w:p>
    <w:p w:rsidR="009C4154" w:rsidRDefault="009C4154" w:rsidP="009C4154">
      <w:pPr>
        <w:spacing w:after="0" w:line="240" w:lineRule="auto"/>
        <w:rPr>
          <w:rFonts w:ascii="Times New Roman" w:hAnsi="Times New Roman" w:cs="Times New Roman"/>
          <w:sz w:val="28"/>
          <w:szCs w:val="28"/>
        </w:rPr>
      </w:pPr>
      <w:r w:rsidRPr="000721E2">
        <w:rPr>
          <w:rFonts w:ascii="Times New Roman" w:hAnsi="Times New Roman" w:cs="Times New Roman"/>
          <w:sz w:val="28"/>
          <w:szCs w:val="28"/>
        </w:rPr>
        <w:t xml:space="preserve">финансовое обеспечение выполнения ими </w:t>
      </w:r>
    </w:p>
    <w:p w:rsidR="009C4154" w:rsidRPr="000721E2" w:rsidRDefault="009C4154" w:rsidP="009C4154">
      <w:pPr>
        <w:spacing w:after="0" w:line="240" w:lineRule="auto"/>
        <w:rPr>
          <w:rFonts w:ascii="Times New Roman" w:hAnsi="Times New Roman" w:cs="Times New Roman"/>
          <w:color w:val="000000"/>
          <w:sz w:val="28"/>
          <w:szCs w:val="28"/>
        </w:rPr>
      </w:pPr>
      <w:r w:rsidRPr="000721E2">
        <w:rPr>
          <w:rFonts w:ascii="Times New Roman" w:hAnsi="Times New Roman" w:cs="Times New Roman"/>
          <w:sz w:val="28"/>
          <w:szCs w:val="28"/>
        </w:rPr>
        <w:t>муниципальных заданий</w:t>
      </w:r>
    </w:p>
    <w:p w:rsidR="009C4154" w:rsidRDefault="009C4154" w:rsidP="009C4154">
      <w:pPr>
        <w:spacing w:after="0" w:line="240" w:lineRule="auto"/>
        <w:jc w:val="both"/>
        <w:rPr>
          <w:rFonts w:ascii="Times New Roman" w:hAnsi="Times New Roman" w:cs="Times New Roman"/>
          <w:color w:val="000000"/>
          <w:sz w:val="28"/>
          <w:szCs w:val="28"/>
        </w:rPr>
      </w:pPr>
    </w:p>
    <w:p w:rsidR="009C4154" w:rsidRPr="00F81396" w:rsidRDefault="009C4154" w:rsidP="009C4154">
      <w:pPr>
        <w:shd w:val="clear" w:color="auto" w:fill="FFFFFF"/>
        <w:spacing w:after="0"/>
        <w:jc w:val="both"/>
        <w:rPr>
          <w:rFonts w:ascii="Times New Roman" w:hAnsi="Times New Roman" w:cs="Times New Roman"/>
          <w:color w:val="000000"/>
          <w:sz w:val="28"/>
          <w:szCs w:val="28"/>
        </w:rPr>
      </w:pPr>
    </w:p>
    <w:p w:rsidR="009C4154" w:rsidRPr="000721E2" w:rsidRDefault="009C4154" w:rsidP="009C4154">
      <w:pPr>
        <w:pStyle w:val="ConsPlusNormal"/>
        <w:ind w:firstLine="540"/>
        <w:jc w:val="both"/>
        <w:rPr>
          <w:rFonts w:ascii="Times New Roman" w:hAnsi="Times New Roman" w:cs="Times New Roman"/>
          <w:sz w:val="28"/>
          <w:szCs w:val="28"/>
        </w:rPr>
      </w:pPr>
      <w:r w:rsidRPr="000721E2">
        <w:rPr>
          <w:rFonts w:ascii="Times New Roman" w:hAnsi="Times New Roman" w:cs="Times New Roman"/>
          <w:sz w:val="28"/>
          <w:szCs w:val="28"/>
        </w:rPr>
        <w:t xml:space="preserve">В соответствии со </w:t>
      </w:r>
      <w:hyperlink r:id="rId5" w:history="1">
        <w:r w:rsidRPr="000721E2">
          <w:rPr>
            <w:rFonts w:ascii="Times New Roman" w:hAnsi="Times New Roman" w:cs="Times New Roman"/>
            <w:sz w:val="28"/>
            <w:szCs w:val="28"/>
          </w:rPr>
          <w:t>статьями 69.2</w:t>
        </w:r>
      </w:hyperlink>
      <w:r w:rsidRPr="000721E2">
        <w:rPr>
          <w:rFonts w:ascii="Times New Roman" w:hAnsi="Times New Roman" w:cs="Times New Roman"/>
          <w:sz w:val="28"/>
          <w:szCs w:val="28"/>
        </w:rPr>
        <w:t xml:space="preserve">, </w:t>
      </w:r>
      <w:hyperlink r:id="rId6" w:history="1">
        <w:r w:rsidRPr="000721E2">
          <w:rPr>
            <w:rFonts w:ascii="Times New Roman" w:hAnsi="Times New Roman" w:cs="Times New Roman"/>
            <w:sz w:val="28"/>
            <w:szCs w:val="28"/>
          </w:rPr>
          <w:t>78.1</w:t>
        </w:r>
      </w:hyperlink>
      <w:r w:rsidRPr="000721E2">
        <w:rPr>
          <w:rFonts w:ascii="Times New Roman" w:hAnsi="Times New Roman" w:cs="Times New Roman"/>
          <w:sz w:val="28"/>
          <w:szCs w:val="28"/>
        </w:rPr>
        <w:t xml:space="preserve"> Бюджетного кодекса Российской Федерации, Федеральными законами от 12.01.1996 </w:t>
      </w:r>
      <w:hyperlink r:id="rId7" w:history="1">
        <w:r w:rsidRPr="000721E2">
          <w:rPr>
            <w:rFonts w:ascii="Times New Roman" w:hAnsi="Times New Roman" w:cs="Times New Roman"/>
            <w:sz w:val="28"/>
            <w:szCs w:val="28"/>
          </w:rPr>
          <w:t>N 7-ФЗ</w:t>
        </w:r>
      </w:hyperlink>
      <w:r w:rsidRPr="000721E2">
        <w:rPr>
          <w:rFonts w:ascii="Times New Roman" w:hAnsi="Times New Roman" w:cs="Times New Roman"/>
          <w:sz w:val="28"/>
          <w:szCs w:val="28"/>
        </w:rPr>
        <w:t xml:space="preserve"> "О некоммерческих организациях", от 03.11.2006 </w:t>
      </w:r>
      <w:hyperlink r:id="rId8" w:history="1">
        <w:r w:rsidRPr="000721E2">
          <w:rPr>
            <w:rFonts w:ascii="Times New Roman" w:hAnsi="Times New Roman" w:cs="Times New Roman"/>
            <w:sz w:val="28"/>
            <w:szCs w:val="28"/>
          </w:rPr>
          <w:t>N 174-ФЗ</w:t>
        </w:r>
      </w:hyperlink>
      <w:r>
        <w:rPr>
          <w:rFonts w:ascii="Times New Roman" w:hAnsi="Times New Roman" w:cs="Times New Roman"/>
          <w:sz w:val="28"/>
          <w:szCs w:val="28"/>
        </w:rPr>
        <w:t xml:space="preserve"> "Об автономных учреждениях»</w:t>
      </w:r>
      <w:r w:rsidRPr="000721E2">
        <w:rPr>
          <w:rFonts w:ascii="Times New Roman" w:hAnsi="Times New Roman" w:cs="Times New Roman"/>
          <w:sz w:val="28"/>
          <w:szCs w:val="28"/>
        </w:rPr>
        <w:t xml:space="preserve">, руководствуясь </w:t>
      </w:r>
      <w:hyperlink r:id="rId9" w:history="1">
        <w:r w:rsidRPr="000721E2">
          <w:rPr>
            <w:rFonts w:ascii="Times New Roman" w:hAnsi="Times New Roman" w:cs="Times New Roman"/>
            <w:sz w:val="28"/>
            <w:szCs w:val="28"/>
          </w:rPr>
          <w:t>статьей 71</w:t>
        </w:r>
      </w:hyperlink>
      <w:r w:rsidRPr="000721E2">
        <w:rPr>
          <w:rFonts w:ascii="Times New Roman" w:hAnsi="Times New Roman" w:cs="Times New Roman"/>
          <w:sz w:val="28"/>
          <w:szCs w:val="28"/>
        </w:rPr>
        <w:t xml:space="preserve"> Устава города Ханты-Мансийска:</w:t>
      </w:r>
    </w:p>
    <w:p w:rsidR="009C4154" w:rsidRPr="000721E2" w:rsidRDefault="009C4154" w:rsidP="009C4154">
      <w:pPr>
        <w:pStyle w:val="11"/>
        <w:shd w:val="clear" w:color="auto" w:fill="FFFFFF"/>
        <w:tabs>
          <w:tab w:val="left" w:pos="900"/>
          <w:tab w:val="left" w:pos="1080"/>
        </w:tabs>
        <w:ind w:left="0" w:firstLine="567"/>
        <w:jc w:val="both"/>
        <w:rPr>
          <w:sz w:val="28"/>
          <w:szCs w:val="28"/>
        </w:rPr>
      </w:pPr>
    </w:p>
    <w:p w:rsidR="009C4154" w:rsidRPr="00932E03" w:rsidRDefault="009C4154" w:rsidP="009C4154">
      <w:pPr>
        <w:pStyle w:val="ConsPlusNormal"/>
        <w:ind w:firstLine="540"/>
        <w:jc w:val="both"/>
        <w:rPr>
          <w:rFonts w:ascii="Times New Roman" w:hAnsi="Times New Roman" w:cs="Times New Roman"/>
          <w:sz w:val="28"/>
          <w:szCs w:val="28"/>
        </w:rPr>
      </w:pPr>
      <w:r w:rsidRPr="00932E03">
        <w:rPr>
          <w:rFonts w:ascii="Times New Roman" w:hAnsi="Times New Roman" w:cs="Times New Roman"/>
          <w:sz w:val="28"/>
          <w:szCs w:val="28"/>
        </w:rPr>
        <w:t xml:space="preserve">1.Утвердить </w:t>
      </w:r>
      <w:hyperlink w:anchor="P34" w:history="1">
        <w:r w:rsidRPr="00932E03">
          <w:rPr>
            <w:rFonts w:ascii="Times New Roman" w:hAnsi="Times New Roman" w:cs="Times New Roman"/>
            <w:sz w:val="28"/>
            <w:szCs w:val="28"/>
          </w:rPr>
          <w:t>Порядок</w:t>
        </w:r>
      </w:hyperlink>
      <w:r w:rsidRPr="00932E03">
        <w:rPr>
          <w:rFonts w:ascii="Times New Roman" w:hAnsi="Times New Roman" w:cs="Times New Roman"/>
          <w:sz w:val="28"/>
          <w:szCs w:val="28"/>
        </w:rPr>
        <w:t xml:space="preserve"> формирования, финансового обеспечения, мониторинга выполнения муниципального задания муниципальными учреждениями и предоставления субсидий муниципальным бюджетным и автономным учреждениям города Ханты-Мансийска на финансовое обеспечение выполнения ими муниципальных заданий согласно приложе</w:t>
      </w:r>
      <w:r w:rsidR="000F040B">
        <w:rPr>
          <w:rFonts w:ascii="Times New Roman" w:hAnsi="Times New Roman" w:cs="Times New Roman"/>
          <w:sz w:val="28"/>
          <w:szCs w:val="28"/>
        </w:rPr>
        <w:t>нию к настоящему постановлению.</w:t>
      </w:r>
    </w:p>
    <w:p w:rsidR="009C4154" w:rsidRPr="00932E03" w:rsidRDefault="009C4154" w:rsidP="009C4154">
      <w:pPr>
        <w:pStyle w:val="ConsPlusNormal"/>
        <w:ind w:firstLine="540"/>
        <w:jc w:val="both"/>
        <w:rPr>
          <w:rFonts w:ascii="Times New Roman" w:hAnsi="Times New Roman" w:cs="Times New Roman"/>
          <w:sz w:val="28"/>
          <w:szCs w:val="28"/>
        </w:rPr>
      </w:pPr>
      <w:r w:rsidRPr="00932E03">
        <w:rPr>
          <w:rFonts w:ascii="Times New Roman" w:hAnsi="Times New Roman" w:cs="Times New Roman"/>
          <w:sz w:val="28"/>
          <w:szCs w:val="28"/>
        </w:rPr>
        <w:t>2.Признать утратившими силу:</w:t>
      </w:r>
    </w:p>
    <w:p w:rsidR="009C4154" w:rsidRPr="00932E03" w:rsidRDefault="00DD530E" w:rsidP="00DE6B94">
      <w:pPr>
        <w:spacing w:after="0" w:line="240" w:lineRule="auto"/>
        <w:ind w:firstLine="540"/>
        <w:jc w:val="both"/>
        <w:rPr>
          <w:rFonts w:ascii="Times New Roman" w:hAnsi="Times New Roman" w:cs="Times New Roman"/>
          <w:sz w:val="28"/>
          <w:szCs w:val="28"/>
        </w:rPr>
      </w:pPr>
      <w:hyperlink r:id="rId10" w:history="1">
        <w:r w:rsidR="009C4154" w:rsidRPr="00932E03">
          <w:rPr>
            <w:rFonts w:ascii="Times New Roman" w:hAnsi="Times New Roman" w:cs="Times New Roman"/>
            <w:sz w:val="28"/>
            <w:szCs w:val="28"/>
          </w:rPr>
          <w:t>постановление</w:t>
        </w:r>
      </w:hyperlink>
      <w:r w:rsidR="009C4154" w:rsidRPr="00932E03">
        <w:rPr>
          <w:rFonts w:ascii="Times New Roman" w:hAnsi="Times New Roman" w:cs="Times New Roman"/>
          <w:sz w:val="28"/>
          <w:szCs w:val="28"/>
        </w:rPr>
        <w:t xml:space="preserve"> Администра</w:t>
      </w:r>
      <w:r w:rsidR="009C4154">
        <w:rPr>
          <w:rFonts w:ascii="Times New Roman" w:hAnsi="Times New Roman" w:cs="Times New Roman"/>
          <w:sz w:val="28"/>
          <w:szCs w:val="28"/>
        </w:rPr>
        <w:t>ции города Ханты-Мансийска от 23.07.2015</w:t>
      </w:r>
      <w:r w:rsidR="009C4154" w:rsidRPr="00932E03">
        <w:rPr>
          <w:rFonts w:ascii="Times New Roman" w:hAnsi="Times New Roman" w:cs="Times New Roman"/>
          <w:sz w:val="28"/>
          <w:szCs w:val="28"/>
        </w:rPr>
        <w:t xml:space="preserve"> N </w:t>
      </w:r>
      <w:r w:rsidR="009C4154">
        <w:rPr>
          <w:rFonts w:ascii="Times New Roman" w:hAnsi="Times New Roman" w:cs="Times New Roman"/>
          <w:sz w:val="28"/>
          <w:szCs w:val="28"/>
        </w:rPr>
        <w:t>810</w:t>
      </w:r>
      <w:r w:rsidR="009C4154" w:rsidRPr="00932E03">
        <w:rPr>
          <w:rFonts w:ascii="Times New Roman" w:hAnsi="Times New Roman" w:cs="Times New Roman"/>
          <w:sz w:val="28"/>
          <w:szCs w:val="28"/>
        </w:rPr>
        <w:t xml:space="preserve"> "</w:t>
      </w:r>
      <w:r w:rsidR="009C4154" w:rsidRPr="000721E2">
        <w:rPr>
          <w:rFonts w:ascii="Times New Roman" w:hAnsi="Times New Roman" w:cs="Times New Roman"/>
          <w:sz w:val="28"/>
          <w:szCs w:val="28"/>
        </w:rPr>
        <w:t xml:space="preserve">Об утверждении Порядка формирования, финансового </w:t>
      </w:r>
      <w:r w:rsidR="009C4154">
        <w:rPr>
          <w:rFonts w:ascii="Times New Roman" w:hAnsi="Times New Roman" w:cs="Times New Roman"/>
          <w:sz w:val="28"/>
          <w:szCs w:val="28"/>
        </w:rPr>
        <w:t xml:space="preserve">обеспечения, </w:t>
      </w:r>
      <w:r w:rsidR="009C4154" w:rsidRPr="000721E2">
        <w:rPr>
          <w:rFonts w:ascii="Times New Roman" w:hAnsi="Times New Roman" w:cs="Times New Roman"/>
          <w:sz w:val="28"/>
          <w:szCs w:val="28"/>
        </w:rPr>
        <w:t>мониторинга выполнения</w:t>
      </w:r>
      <w:r w:rsidR="009C4154">
        <w:rPr>
          <w:rFonts w:ascii="Times New Roman" w:hAnsi="Times New Roman" w:cs="Times New Roman"/>
          <w:sz w:val="28"/>
          <w:szCs w:val="28"/>
        </w:rPr>
        <w:t xml:space="preserve"> </w:t>
      </w:r>
      <w:r w:rsidR="009C4154" w:rsidRPr="000721E2">
        <w:rPr>
          <w:rFonts w:ascii="Times New Roman" w:hAnsi="Times New Roman" w:cs="Times New Roman"/>
          <w:sz w:val="28"/>
          <w:szCs w:val="28"/>
        </w:rPr>
        <w:t>муниципального задания муниципальными</w:t>
      </w:r>
      <w:r w:rsidR="009C4154">
        <w:rPr>
          <w:rFonts w:ascii="Times New Roman" w:hAnsi="Times New Roman" w:cs="Times New Roman"/>
          <w:sz w:val="28"/>
          <w:szCs w:val="28"/>
        </w:rPr>
        <w:t xml:space="preserve"> </w:t>
      </w:r>
      <w:r w:rsidR="009C4154" w:rsidRPr="000721E2">
        <w:rPr>
          <w:rFonts w:ascii="Times New Roman" w:hAnsi="Times New Roman" w:cs="Times New Roman"/>
          <w:sz w:val="28"/>
          <w:szCs w:val="28"/>
        </w:rPr>
        <w:t xml:space="preserve">учреждениями и предоставления субсидий </w:t>
      </w:r>
      <w:r w:rsidR="009C4154">
        <w:rPr>
          <w:rFonts w:ascii="Times New Roman" w:hAnsi="Times New Roman" w:cs="Times New Roman"/>
          <w:sz w:val="28"/>
          <w:szCs w:val="28"/>
        </w:rPr>
        <w:t xml:space="preserve">муниципальным бюджетным и </w:t>
      </w:r>
      <w:r w:rsidR="009C4154" w:rsidRPr="000721E2">
        <w:rPr>
          <w:rFonts w:ascii="Times New Roman" w:hAnsi="Times New Roman" w:cs="Times New Roman"/>
          <w:sz w:val="28"/>
          <w:szCs w:val="28"/>
        </w:rPr>
        <w:t xml:space="preserve">автономным учреждениям города Ханты-Мансийска на </w:t>
      </w:r>
      <w:r w:rsidR="009C4154">
        <w:rPr>
          <w:rFonts w:ascii="Times New Roman" w:hAnsi="Times New Roman" w:cs="Times New Roman"/>
          <w:sz w:val="28"/>
          <w:szCs w:val="28"/>
        </w:rPr>
        <w:t xml:space="preserve">финансовое </w:t>
      </w:r>
      <w:r w:rsidR="009C4154" w:rsidRPr="000721E2">
        <w:rPr>
          <w:rFonts w:ascii="Times New Roman" w:hAnsi="Times New Roman" w:cs="Times New Roman"/>
          <w:sz w:val="28"/>
          <w:szCs w:val="28"/>
        </w:rPr>
        <w:t>обеспечение выполнения ими муниципальных заданий</w:t>
      </w:r>
      <w:r w:rsidR="009C4154" w:rsidRPr="00932E03">
        <w:rPr>
          <w:rFonts w:ascii="Times New Roman" w:hAnsi="Times New Roman" w:cs="Times New Roman"/>
          <w:sz w:val="28"/>
          <w:szCs w:val="28"/>
        </w:rPr>
        <w:t>";</w:t>
      </w:r>
    </w:p>
    <w:p w:rsidR="009C4154" w:rsidRDefault="009C4154" w:rsidP="009C4154">
      <w:pPr>
        <w:pStyle w:val="ConsPlusNormal"/>
        <w:ind w:firstLine="540"/>
        <w:jc w:val="both"/>
        <w:rPr>
          <w:rFonts w:ascii="Times New Roman" w:hAnsi="Times New Roman" w:cs="Times New Roman"/>
          <w:sz w:val="28"/>
          <w:szCs w:val="28"/>
        </w:rPr>
      </w:pPr>
      <w:r w:rsidRPr="00A20064">
        <w:rPr>
          <w:rFonts w:ascii="Times New Roman" w:hAnsi="Times New Roman" w:cs="Times New Roman"/>
          <w:sz w:val="28"/>
          <w:szCs w:val="28"/>
        </w:rPr>
        <w:t xml:space="preserve">пункт 1 постановления Администрации города Ханты-Мансийска от 30.09.2015 N 1145 "О внесении изменений </w:t>
      </w:r>
      <w:r>
        <w:rPr>
          <w:rFonts w:ascii="Times New Roman" w:hAnsi="Times New Roman" w:cs="Times New Roman"/>
          <w:sz w:val="28"/>
          <w:szCs w:val="28"/>
        </w:rPr>
        <w:t>в некоторые муниципальные правовые акты Администрации города Ханты-Мансийска";</w:t>
      </w:r>
    </w:p>
    <w:p w:rsidR="009C4154" w:rsidRPr="00B5112C" w:rsidRDefault="009C4154" w:rsidP="009C4154">
      <w:pPr>
        <w:pStyle w:val="ConsPlusNormal"/>
        <w:ind w:firstLine="540"/>
        <w:jc w:val="both"/>
        <w:rPr>
          <w:rFonts w:ascii="Times New Roman" w:hAnsi="Times New Roman" w:cs="Times New Roman"/>
          <w:sz w:val="28"/>
          <w:szCs w:val="28"/>
        </w:rPr>
      </w:pPr>
      <w:proofErr w:type="gramStart"/>
      <w:r w:rsidRPr="00B5112C">
        <w:rPr>
          <w:rFonts w:ascii="Times New Roman" w:hAnsi="Times New Roman" w:cs="Times New Roman"/>
          <w:color w:val="000000"/>
          <w:sz w:val="28"/>
          <w:szCs w:val="28"/>
        </w:rPr>
        <w:t>3.</w:t>
      </w:r>
      <w:r w:rsidRPr="00B5112C">
        <w:rPr>
          <w:rFonts w:ascii="Times New Roman" w:hAnsi="Times New Roman" w:cs="Times New Roman"/>
          <w:sz w:val="28"/>
          <w:szCs w:val="28"/>
        </w:rPr>
        <w:t>О</w:t>
      </w:r>
      <w:r>
        <w:rPr>
          <w:rFonts w:ascii="Times New Roman" w:hAnsi="Times New Roman" w:cs="Times New Roman"/>
          <w:sz w:val="28"/>
          <w:szCs w:val="28"/>
        </w:rPr>
        <w:t>рганам</w:t>
      </w:r>
      <w:r w:rsidRPr="00B5112C">
        <w:rPr>
          <w:rFonts w:ascii="Times New Roman" w:hAnsi="Times New Roman" w:cs="Times New Roman"/>
          <w:sz w:val="28"/>
          <w:szCs w:val="28"/>
        </w:rPr>
        <w:t xml:space="preserve"> Администрации города Ханты-Мансийска, осуществляющим функции </w:t>
      </w:r>
      <w:r>
        <w:rPr>
          <w:rFonts w:ascii="Times New Roman" w:hAnsi="Times New Roman" w:cs="Times New Roman"/>
          <w:sz w:val="28"/>
          <w:szCs w:val="28"/>
        </w:rPr>
        <w:t>и полномочия учредителей муниципальных бюджетных и автономных учреждений</w:t>
      </w:r>
      <w:r w:rsidRPr="00B5112C">
        <w:rPr>
          <w:rFonts w:ascii="Times New Roman" w:hAnsi="Times New Roman" w:cs="Times New Roman"/>
          <w:sz w:val="28"/>
          <w:szCs w:val="28"/>
        </w:rPr>
        <w:t xml:space="preserve"> и являющимся главным распорядителем средств бюджета города Ханты-Мансийска, </w:t>
      </w:r>
      <w:r>
        <w:rPr>
          <w:rFonts w:ascii="Times New Roman" w:hAnsi="Times New Roman" w:cs="Times New Roman"/>
          <w:sz w:val="28"/>
          <w:szCs w:val="28"/>
        </w:rPr>
        <w:t>а также органам</w:t>
      </w:r>
      <w:r w:rsidRPr="00B5112C">
        <w:rPr>
          <w:rFonts w:ascii="Times New Roman" w:hAnsi="Times New Roman" w:cs="Times New Roman"/>
          <w:sz w:val="28"/>
          <w:szCs w:val="28"/>
        </w:rPr>
        <w:t xml:space="preserve"> Администрации города Ханты-Мансийска</w:t>
      </w:r>
      <w:r>
        <w:rPr>
          <w:rFonts w:ascii="Times New Roman" w:hAnsi="Times New Roman" w:cs="Times New Roman"/>
          <w:sz w:val="28"/>
          <w:szCs w:val="28"/>
        </w:rPr>
        <w:t>, являющимся главными распорядителя</w:t>
      </w:r>
      <w:r w:rsidRPr="00B5112C">
        <w:rPr>
          <w:rFonts w:ascii="Times New Roman" w:hAnsi="Times New Roman" w:cs="Times New Roman"/>
          <w:sz w:val="28"/>
          <w:szCs w:val="28"/>
        </w:rPr>
        <w:t>м</w:t>
      </w:r>
      <w:r>
        <w:rPr>
          <w:rFonts w:ascii="Times New Roman" w:hAnsi="Times New Roman" w:cs="Times New Roman"/>
          <w:sz w:val="28"/>
          <w:szCs w:val="28"/>
        </w:rPr>
        <w:t>и</w:t>
      </w:r>
      <w:r w:rsidRPr="00B5112C">
        <w:rPr>
          <w:rFonts w:ascii="Times New Roman" w:hAnsi="Times New Roman" w:cs="Times New Roman"/>
          <w:sz w:val="28"/>
          <w:szCs w:val="28"/>
        </w:rPr>
        <w:t xml:space="preserve"> средств бюджета города Ханты-Мансийска, в подведомственности котор</w:t>
      </w:r>
      <w:r>
        <w:rPr>
          <w:rFonts w:ascii="Times New Roman" w:hAnsi="Times New Roman" w:cs="Times New Roman"/>
          <w:sz w:val="28"/>
          <w:szCs w:val="28"/>
        </w:rPr>
        <w:t>ых находя</w:t>
      </w:r>
      <w:r w:rsidRPr="00B5112C">
        <w:rPr>
          <w:rFonts w:ascii="Times New Roman" w:hAnsi="Times New Roman" w:cs="Times New Roman"/>
          <w:sz w:val="28"/>
          <w:szCs w:val="28"/>
        </w:rPr>
        <w:t xml:space="preserve">тся </w:t>
      </w:r>
      <w:r>
        <w:rPr>
          <w:rFonts w:ascii="Times New Roman" w:hAnsi="Times New Roman" w:cs="Times New Roman"/>
          <w:sz w:val="28"/>
          <w:szCs w:val="28"/>
        </w:rPr>
        <w:t xml:space="preserve">муниципальные </w:t>
      </w:r>
      <w:r w:rsidRPr="00B5112C">
        <w:rPr>
          <w:rFonts w:ascii="Times New Roman" w:hAnsi="Times New Roman" w:cs="Times New Roman"/>
          <w:sz w:val="28"/>
          <w:szCs w:val="28"/>
        </w:rPr>
        <w:t>казенн</w:t>
      </w:r>
      <w:r>
        <w:rPr>
          <w:rFonts w:ascii="Times New Roman" w:hAnsi="Times New Roman" w:cs="Times New Roman"/>
          <w:sz w:val="28"/>
          <w:szCs w:val="28"/>
        </w:rPr>
        <w:t>ые учреждения</w:t>
      </w:r>
      <w:r w:rsidRPr="00B5112C">
        <w:rPr>
          <w:rFonts w:ascii="Times New Roman" w:hAnsi="Times New Roman" w:cs="Times New Roman"/>
          <w:sz w:val="28"/>
          <w:szCs w:val="28"/>
        </w:rPr>
        <w:t>, в случае принятия им</w:t>
      </w:r>
      <w:r>
        <w:rPr>
          <w:rFonts w:ascii="Times New Roman" w:hAnsi="Times New Roman" w:cs="Times New Roman"/>
          <w:sz w:val="28"/>
          <w:szCs w:val="28"/>
        </w:rPr>
        <w:t>и</w:t>
      </w:r>
      <w:r w:rsidRPr="00B5112C">
        <w:rPr>
          <w:rFonts w:ascii="Times New Roman" w:hAnsi="Times New Roman" w:cs="Times New Roman"/>
          <w:sz w:val="28"/>
          <w:szCs w:val="28"/>
        </w:rPr>
        <w:t xml:space="preserve"> решения о формировании данн</w:t>
      </w:r>
      <w:r>
        <w:rPr>
          <w:rFonts w:ascii="Times New Roman" w:hAnsi="Times New Roman" w:cs="Times New Roman"/>
          <w:sz w:val="28"/>
          <w:szCs w:val="28"/>
        </w:rPr>
        <w:t>ым казенным</w:t>
      </w:r>
      <w:r w:rsidRPr="00B5112C">
        <w:rPr>
          <w:rFonts w:ascii="Times New Roman" w:hAnsi="Times New Roman" w:cs="Times New Roman"/>
          <w:sz w:val="28"/>
          <w:szCs w:val="28"/>
        </w:rPr>
        <w:t xml:space="preserve"> учреждени</w:t>
      </w:r>
      <w:r>
        <w:rPr>
          <w:rFonts w:ascii="Times New Roman" w:hAnsi="Times New Roman" w:cs="Times New Roman"/>
          <w:sz w:val="28"/>
          <w:szCs w:val="28"/>
        </w:rPr>
        <w:t>ям</w:t>
      </w:r>
      <w:r w:rsidRPr="00B5112C">
        <w:rPr>
          <w:rFonts w:ascii="Times New Roman" w:hAnsi="Times New Roman" w:cs="Times New Roman"/>
          <w:sz w:val="28"/>
          <w:szCs w:val="28"/>
        </w:rPr>
        <w:t xml:space="preserve"> муниципального задания</w:t>
      </w:r>
      <w:r>
        <w:rPr>
          <w:rFonts w:ascii="Times New Roman" w:hAnsi="Times New Roman" w:cs="Times New Roman"/>
          <w:sz w:val="28"/>
          <w:szCs w:val="28"/>
        </w:rPr>
        <w:t>, в срок до 01 декабря</w:t>
      </w:r>
      <w:proofErr w:type="gramEnd"/>
      <w:r>
        <w:rPr>
          <w:rFonts w:ascii="Times New Roman" w:hAnsi="Times New Roman" w:cs="Times New Roman"/>
          <w:sz w:val="28"/>
          <w:szCs w:val="28"/>
        </w:rPr>
        <w:t xml:space="preserve"> текущего финансового года </w:t>
      </w:r>
      <w:r w:rsidRPr="00B5112C">
        <w:rPr>
          <w:rFonts w:ascii="Times New Roman" w:hAnsi="Times New Roman" w:cs="Times New Roman"/>
          <w:sz w:val="28"/>
          <w:szCs w:val="28"/>
        </w:rPr>
        <w:t>утвердить:</w:t>
      </w:r>
    </w:p>
    <w:p w:rsidR="009C4154" w:rsidRPr="00B5112C" w:rsidRDefault="009C4154" w:rsidP="009C4154">
      <w:pPr>
        <w:pStyle w:val="ConsPlusNormal"/>
        <w:ind w:firstLine="540"/>
        <w:jc w:val="both"/>
        <w:rPr>
          <w:rFonts w:ascii="Times New Roman" w:hAnsi="Times New Roman" w:cs="Times New Roman"/>
          <w:sz w:val="28"/>
          <w:szCs w:val="28"/>
        </w:rPr>
      </w:pPr>
      <w:r w:rsidRPr="00B5112C">
        <w:rPr>
          <w:rFonts w:ascii="Times New Roman" w:hAnsi="Times New Roman" w:cs="Times New Roman"/>
          <w:sz w:val="28"/>
          <w:szCs w:val="28"/>
        </w:rPr>
        <w:t xml:space="preserve">а) перечень </w:t>
      </w:r>
      <w:r>
        <w:rPr>
          <w:rFonts w:ascii="Times New Roman" w:hAnsi="Times New Roman" w:cs="Times New Roman"/>
          <w:sz w:val="28"/>
          <w:szCs w:val="28"/>
        </w:rPr>
        <w:t xml:space="preserve">муниципальных </w:t>
      </w:r>
      <w:r w:rsidRPr="00B5112C">
        <w:rPr>
          <w:rFonts w:ascii="Times New Roman" w:hAnsi="Times New Roman" w:cs="Times New Roman"/>
          <w:sz w:val="28"/>
          <w:szCs w:val="28"/>
        </w:rPr>
        <w:t xml:space="preserve">казенных учреждений, по которым принято решение о формировании </w:t>
      </w:r>
      <w:r>
        <w:rPr>
          <w:rFonts w:ascii="Times New Roman" w:hAnsi="Times New Roman" w:cs="Times New Roman"/>
          <w:sz w:val="28"/>
          <w:szCs w:val="28"/>
        </w:rPr>
        <w:t>муниципального</w:t>
      </w:r>
      <w:r w:rsidRPr="00B5112C">
        <w:rPr>
          <w:rFonts w:ascii="Times New Roman" w:hAnsi="Times New Roman" w:cs="Times New Roman"/>
          <w:sz w:val="28"/>
          <w:szCs w:val="28"/>
        </w:rPr>
        <w:t xml:space="preserve"> задания;</w:t>
      </w:r>
    </w:p>
    <w:p w:rsidR="009C4154" w:rsidRPr="00B5112C" w:rsidRDefault="009C4154" w:rsidP="009C41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б) значения</w:t>
      </w:r>
      <w:r w:rsidRPr="00B5112C">
        <w:rPr>
          <w:rFonts w:ascii="Times New Roman" w:hAnsi="Times New Roman" w:cs="Times New Roman"/>
          <w:sz w:val="28"/>
          <w:szCs w:val="28"/>
        </w:rPr>
        <w:t>:</w:t>
      </w:r>
    </w:p>
    <w:p w:rsidR="009C4154" w:rsidRPr="00B5112C" w:rsidRDefault="009C4154" w:rsidP="009C4154">
      <w:pPr>
        <w:pStyle w:val="ConsPlusNormal"/>
        <w:ind w:firstLine="540"/>
        <w:jc w:val="both"/>
        <w:rPr>
          <w:rFonts w:ascii="Times New Roman" w:hAnsi="Times New Roman" w:cs="Times New Roman"/>
          <w:sz w:val="28"/>
          <w:szCs w:val="28"/>
        </w:rPr>
      </w:pPr>
      <w:r w:rsidRPr="00B5112C">
        <w:rPr>
          <w:rFonts w:ascii="Times New Roman" w:hAnsi="Times New Roman" w:cs="Times New Roman"/>
          <w:sz w:val="28"/>
          <w:szCs w:val="28"/>
        </w:rPr>
        <w:t xml:space="preserve">нормативных затрат на оказание </w:t>
      </w:r>
      <w:r>
        <w:rPr>
          <w:rFonts w:ascii="Times New Roman" w:hAnsi="Times New Roman" w:cs="Times New Roman"/>
          <w:sz w:val="28"/>
          <w:szCs w:val="28"/>
        </w:rPr>
        <w:t>муниципальных</w:t>
      </w:r>
      <w:r w:rsidRPr="00B5112C">
        <w:rPr>
          <w:rFonts w:ascii="Times New Roman" w:hAnsi="Times New Roman" w:cs="Times New Roman"/>
          <w:sz w:val="28"/>
          <w:szCs w:val="28"/>
        </w:rPr>
        <w:t xml:space="preserve"> услуг;</w:t>
      </w:r>
    </w:p>
    <w:p w:rsidR="009C4154" w:rsidRPr="00B5112C" w:rsidRDefault="009C4154" w:rsidP="009C4154">
      <w:pPr>
        <w:pStyle w:val="ConsPlusNormal"/>
        <w:ind w:firstLine="540"/>
        <w:jc w:val="both"/>
        <w:rPr>
          <w:rFonts w:ascii="Times New Roman" w:hAnsi="Times New Roman" w:cs="Times New Roman"/>
          <w:sz w:val="28"/>
          <w:szCs w:val="28"/>
        </w:rPr>
      </w:pPr>
      <w:r w:rsidRPr="00B5112C">
        <w:rPr>
          <w:rFonts w:ascii="Times New Roman" w:hAnsi="Times New Roman" w:cs="Times New Roman"/>
          <w:sz w:val="28"/>
          <w:szCs w:val="28"/>
        </w:rPr>
        <w:t xml:space="preserve">базовых нормативов затрат на оказание </w:t>
      </w:r>
      <w:r>
        <w:rPr>
          <w:rFonts w:ascii="Times New Roman" w:hAnsi="Times New Roman" w:cs="Times New Roman"/>
          <w:sz w:val="28"/>
          <w:szCs w:val="28"/>
        </w:rPr>
        <w:t>муниципальных</w:t>
      </w:r>
      <w:r w:rsidRPr="00B5112C">
        <w:rPr>
          <w:rFonts w:ascii="Times New Roman" w:hAnsi="Times New Roman" w:cs="Times New Roman"/>
          <w:sz w:val="28"/>
          <w:szCs w:val="28"/>
        </w:rPr>
        <w:t xml:space="preserve"> услуг;</w:t>
      </w:r>
    </w:p>
    <w:p w:rsidR="009C4154" w:rsidRPr="00B5112C" w:rsidRDefault="009C4154" w:rsidP="009C4154">
      <w:pPr>
        <w:pStyle w:val="ConsPlusNormal"/>
        <w:ind w:firstLine="540"/>
        <w:jc w:val="both"/>
        <w:rPr>
          <w:rFonts w:ascii="Times New Roman" w:hAnsi="Times New Roman" w:cs="Times New Roman"/>
          <w:sz w:val="28"/>
          <w:szCs w:val="28"/>
        </w:rPr>
      </w:pPr>
      <w:r w:rsidRPr="00B5112C">
        <w:rPr>
          <w:rFonts w:ascii="Times New Roman" w:hAnsi="Times New Roman" w:cs="Times New Roman"/>
          <w:sz w:val="28"/>
          <w:szCs w:val="28"/>
        </w:rPr>
        <w:t xml:space="preserve">отраслевых корректирующих коэффициентов к базовым нормативам затрат на оказание </w:t>
      </w:r>
      <w:r>
        <w:rPr>
          <w:rFonts w:ascii="Times New Roman" w:hAnsi="Times New Roman" w:cs="Times New Roman"/>
          <w:sz w:val="28"/>
          <w:szCs w:val="28"/>
        </w:rPr>
        <w:t>муниципальных</w:t>
      </w:r>
      <w:r w:rsidRPr="00B5112C">
        <w:rPr>
          <w:rFonts w:ascii="Times New Roman" w:hAnsi="Times New Roman" w:cs="Times New Roman"/>
          <w:sz w:val="28"/>
          <w:szCs w:val="28"/>
        </w:rPr>
        <w:t xml:space="preserve"> услуг;</w:t>
      </w:r>
    </w:p>
    <w:p w:rsidR="009C4154" w:rsidRPr="00F27B98" w:rsidRDefault="009C4154" w:rsidP="009C4154">
      <w:pPr>
        <w:pStyle w:val="ConsPlusNormal"/>
        <w:ind w:firstLine="540"/>
        <w:jc w:val="both"/>
        <w:rPr>
          <w:rFonts w:ascii="Times New Roman" w:hAnsi="Times New Roman" w:cs="Times New Roman"/>
          <w:sz w:val="28"/>
          <w:szCs w:val="28"/>
        </w:rPr>
      </w:pPr>
      <w:r w:rsidRPr="00B5112C">
        <w:rPr>
          <w:rFonts w:ascii="Times New Roman" w:hAnsi="Times New Roman" w:cs="Times New Roman"/>
          <w:sz w:val="28"/>
          <w:szCs w:val="28"/>
        </w:rPr>
        <w:t xml:space="preserve">территориальных корректирующих коэффициентов к базовым нормативам затрат на оказание </w:t>
      </w:r>
      <w:r>
        <w:rPr>
          <w:rFonts w:ascii="Times New Roman" w:hAnsi="Times New Roman" w:cs="Times New Roman"/>
          <w:sz w:val="28"/>
          <w:szCs w:val="28"/>
        </w:rPr>
        <w:t>муниципальных</w:t>
      </w:r>
      <w:r w:rsidRPr="00B5112C">
        <w:rPr>
          <w:rFonts w:ascii="Times New Roman" w:hAnsi="Times New Roman" w:cs="Times New Roman"/>
          <w:sz w:val="28"/>
          <w:szCs w:val="28"/>
        </w:rPr>
        <w:t xml:space="preserve"> услуг.</w:t>
      </w:r>
    </w:p>
    <w:p w:rsidR="009C4154" w:rsidRPr="00E805F5" w:rsidRDefault="009C4154" w:rsidP="009C4154">
      <w:pPr>
        <w:pStyle w:val="ConsPlusNormal"/>
        <w:ind w:firstLine="540"/>
        <w:jc w:val="both"/>
        <w:rPr>
          <w:rFonts w:ascii="Times New Roman" w:hAnsi="Times New Roman" w:cs="Times New Roman"/>
          <w:color w:val="000000"/>
          <w:sz w:val="28"/>
          <w:szCs w:val="28"/>
        </w:rPr>
      </w:pPr>
      <w:r w:rsidRPr="00F27B98">
        <w:rPr>
          <w:rFonts w:ascii="Times New Roman" w:hAnsi="Times New Roman" w:cs="Times New Roman"/>
          <w:color w:val="000000"/>
          <w:sz w:val="28"/>
          <w:szCs w:val="28"/>
        </w:rPr>
        <w:t>3.Настоящее постановление вступает в силу после дня его официального опубликования и распространяется на правоотношения, возникшие при формировании муниципального задания и расчете объема финансового обеспечения его выполнения на 2016 год и на пла</w:t>
      </w:r>
      <w:r>
        <w:rPr>
          <w:rFonts w:ascii="Times New Roman" w:hAnsi="Times New Roman" w:cs="Times New Roman"/>
          <w:color w:val="000000"/>
          <w:sz w:val="28"/>
          <w:szCs w:val="28"/>
        </w:rPr>
        <w:t>новый период 2017 и 2018 годов.</w:t>
      </w:r>
    </w:p>
    <w:p w:rsidR="009C4154" w:rsidRPr="00F27B98" w:rsidRDefault="009C4154" w:rsidP="009C4154">
      <w:pPr>
        <w:pStyle w:val="11"/>
        <w:widowControl w:val="0"/>
        <w:tabs>
          <w:tab w:val="left" w:pos="567"/>
        </w:tabs>
        <w:autoSpaceDE w:val="0"/>
        <w:autoSpaceDN w:val="0"/>
        <w:adjustRightInd w:val="0"/>
        <w:ind w:left="0"/>
        <w:jc w:val="both"/>
        <w:rPr>
          <w:color w:val="000000"/>
          <w:sz w:val="28"/>
          <w:szCs w:val="28"/>
        </w:rPr>
      </w:pPr>
      <w:r>
        <w:rPr>
          <w:color w:val="000000"/>
          <w:sz w:val="28"/>
          <w:szCs w:val="28"/>
        </w:rPr>
        <w:tab/>
      </w:r>
      <w:proofErr w:type="gramStart"/>
      <w:r>
        <w:rPr>
          <w:color w:val="000000"/>
          <w:sz w:val="28"/>
          <w:szCs w:val="28"/>
        </w:rPr>
        <w:t>4.В целях доведения объема финансового обеспечения выполнения муниципального задания, рассчитанного в соответствии с настоящим Порядком, до уровня финансового обеспечения в текущем финансовом году в пределах бюджетных ассигнований, предусмотренных органом Администрации города Ханты-Мансийска, осуществляющим функции и полномочия учредителя муниципальных бюджетных и автономных учреждений и являющимся главным распорядителем средств бюджета города Ханты-Мансийска, на предоставление субсидий на финансовое обеспечение выполнения муниципального задания</w:t>
      </w:r>
      <w:proofErr w:type="gramEnd"/>
      <w:r>
        <w:rPr>
          <w:color w:val="000000"/>
          <w:sz w:val="28"/>
          <w:szCs w:val="28"/>
        </w:rPr>
        <w:t xml:space="preserve"> при необходимости применяются коэффициенты выравнивания, определяемые в соответствии с методическими рекомендациями, утвержденными Министерством финансов Российской Федерации.</w:t>
      </w:r>
    </w:p>
    <w:p w:rsidR="009C4154" w:rsidRPr="00F27B98" w:rsidRDefault="009C4154" w:rsidP="009C41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proofErr w:type="gramStart"/>
      <w:r w:rsidRPr="00E44C4C">
        <w:rPr>
          <w:rFonts w:ascii="Times New Roman" w:eastAsia="Calibri" w:hAnsi="Times New Roman" w:cs="Times New Roman"/>
          <w:sz w:val="28"/>
          <w:szCs w:val="28"/>
        </w:rPr>
        <w:t>Контроль за</w:t>
      </w:r>
      <w:proofErr w:type="gramEnd"/>
      <w:r w:rsidRPr="00E44C4C">
        <w:rPr>
          <w:rFonts w:ascii="Times New Roman" w:eastAsia="Calibri" w:hAnsi="Times New Roman" w:cs="Times New Roman"/>
          <w:sz w:val="28"/>
          <w:szCs w:val="28"/>
        </w:rPr>
        <w:t xml:space="preserve"> выполнением постановления </w:t>
      </w:r>
      <w:r>
        <w:rPr>
          <w:rFonts w:ascii="Times New Roman" w:eastAsia="Calibri" w:hAnsi="Times New Roman" w:cs="Times New Roman"/>
          <w:sz w:val="28"/>
          <w:szCs w:val="28"/>
        </w:rPr>
        <w:t>оставляю за собой.</w:t>
      </w:r>
    </w:p>
    <w:p w:rsidR="009C4154" w:rsidRDefault="009C4154" w:rsidP="009C4154">
      <w:pPr>
        <w:pStyle w:val="ConsPlusNormal"/>
        <w:rPr>
          <w:rFonts w:ascii="Times New Roman" w:hAnsi="Times New Roman" w:cs="Times New Roman"/>
          <w:sz w:val="28"/>
          <w:szCs w:val="28"/>
        </w:rPr>
      </w:pPr>
    </w:p>
    <w:p w:rsidR="009C4154" w:rsidRDefault="009C4154" w:rsidP="009C4154"/>
    <w:p w:rsidR="001C3F05" w:rsidRPr="00F81396" w:rsidRDefault="001C3F05" w:rsidP="007B5804">
      <w:pPr>
        <w:shd w:val="clear" w:color="auto" w:fill="FFFFFF"/>
        <w:spacing w:after="0"/>
        <w:jc w:val="both"/>
        <w:rPr>
          <w:rFonts w:ascii="Times New Roman" w:hAnsi="Times New Roman" w:cs="Times New Roman"/>
          <w:color w:val="000000"/>
          <w:sz w:val="28"/>
          <w:szCs w:val="28"/>
        </w:rPr>
      </w:pPr>
    </w:p>
    <w:p w:rsidR="00E2136F" w:rsidRPr="00EC4836" w:rsidRDefault="00E2136F" w:rsidP="008A30FF">
      <w:pPr>
        <w:pStyle w:val="ConsPlusNormal"/>
        <w:ind w:firstLine="0"/>
        <w:jc w:val="both"/>
        <w:rPr>
          <w:rFonts w:ascii="Times New Roman" w:hAnsi="Times New Roman" w:cs="Times New Roman"/>
          <w:sz w:val="28"/>
          <w:szCs w:val="28"/>
        </w:rPr>
      </w:pPr>
    </w:p>
    <w:p w:rsidR="00F81396" w:rsidRPr="008A4189" w:rsidRDefault="00F81396" w:rsidP="00F81396">
      <w:pPr>
        <w:autoSpaceDE w:val="0"/>
        <w:autoSpaceDN w:val="0"/>
        <w:adjustRightInd w:val="0"/>
        <w:jc w:val="both"/>
        <w:outlineLvl w:val="0"/>
        <w:rPr>
          <w:rFonts w:ascii="Times New Roman" w:eastAsia="Calibri" w:hAnsi="Times New Roman" w:cs="Times New Roman"/>
          <w:sz w:val="28"/>
          <w:szCs w:val="28"/>
        </w:rPr>
      </w:pPr>
      <w:r w:rsidRPr="008A4189">
        <w:rPr>
          <w:rFonts w:ascii="Times New Roman" w:eastAsia="Calibri" w:hAnsi="Times New Roman" w:cs="Times New Roman"/>
          <w:sz w:val="28"/>
          <w:szCs w:val="28"/>
        </w:rPr>
        <w:t>Глава Администрации</w:t>
      </w:r>
    </w:p>
    <w:p w:rsidR="002C6F9E" w:rsidRPr="006E7ADF" w:rsidRDefault="00F81396" w:rsidP="006E7ADF">
      <w:pPr>
        <w:autoSpaceDE w:val="0"/>
        <w:autoSpaceDN w:val="0"/>
        <w:adjustRightInd w:val="0"/>
        <w:jc w:val="both"/>
        <w:outlineLvl w:val="0"/>
        <w:rPr>
          <w:rFonts w:ascii="Times New Roman" w:eastAsia="Calibri" w:hAnsi="Times New Roman" w:cs="Times New Roman"/>
          <w:sz w:val="28"/>
          <w:szCs w:val="28"/>
        </w:rPr>
      </w:pPr>
      <w:r w:rsidRPr="008A4189">
        <w:rPr>
          <w:rFonts w:ascii="Times New Roman" w:eastAsia="Calibri" w:hAnsi="Times New Roman" w:cs="Times New Roman"/>
          <w:sz w:val="28"/>
          <w:szCs w:val="28"/>
        </w:rPr>
        <w:t xml:space="preserve">города Ханты-Мансийска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A4189">
        <w:rPr>
          <w:rFonts w:ascii="Times New Roman" w:eastAsia="Calibri" w:hAnsi="Times New Roman" w:cs="Times New Roman"/>
          <w:sz w:val="28"/>
          <w:szCs w:val="28"/>
        </w:rPr>
        <w:t xml:space="preserve">          М.П.</w:t>
      </w:r>
      <w:r>
        <w:rPr>
          <w:rFonts w:ascii="Times New Roman" w:eastAsia="Calibri" w:hAnsi="Times New Roman" w:cs="Times New Roman"/>
          <w:sz w:val="28"/>
          <w:szCs w:val="28"/>
        </w:rPr>
        <w:t xml:space="preserve"> </w:t>
      </w:r>
      <w:proofErr w:type="spellStart"/>
      <w:r w:rsidRPr="008A4189">
        <w:rPr>
          <w:rFonts w:ascii="Times New Roman" w:eastAsia="Calibri" w:hAnsi="Times New Roman" w:cs="Times New Roman"/>
          <w:sz w:val="28"/>
          <w:szCs w:val="28"/>
        </w:rPr>
        <w:t>Ряшин</w:t>
      </w:r>
      <w:proofErr w:type="spellEnd"/>
    </w:p>
    <w:p w:rsidR="001C3F05" w:rsidRDefault="001C3F05" w:rsidP="002230A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2136F" w:rsidRDefault="00E2136F" w:rsidP="00E2136F">
      <w:pPr>
        <w:widowControl w:val="0"/>
        <w:autoSpaceDE w:val="0"/>
        <w:autoSpaceDN w:val="0"/>
        <w:adjustRightInd w:val="0"/>
        <w:jc w:val="right"/>
        <w:outlineLvl w:val="1"/>
        <w:rPr>
          <w:sz w:val="24"/>
          <w:szCs w:val="24"/>
        </w:rPr>
      </w:pPr>
    </w:p>
    <w:p w:rsidR="007A66EB" w:rsidRDefault="007A66EB" w:rsidP="000F040B">
      <w:pPr>
        <w:pStyle w:val="ConsPlusNormal"/>
        <w:jc w:val="right"/>
        <w:rPr>
          <w:rFonts w:ascii="Times New Roman" w:hAnsi="Times New Roman" w:cs="Times New Roman"/>
          <w:sz w:val="28"/>
          <w:szCs w:val="28"/>
        </w:rPr>
      </w:pPr>
    </w:p>
    <w:p w:rsidR="009A062E" w:rsidRDefault="009A062E" w:rsidP="000F040B">
      <w:pPr>
        <w:pStyle w:val="ConsPlusNormal"/>
        <w:jc w:val="right"/>
        <w:rPr>
          <w:rFonts w:ascii="Times New Roman" w:hAnsi="Times New Roman" w:cs="Times New Roman"/>
          <w:sz w:val="28"/>
          <w:szCs w:val="28"/>
        </w:rPr>
      </w:pPr>
    </w:p>
    <w:p w:rsidR="009A062E" w:rsidRDefault="009A062E" w:rsidP="000F040B">
      <w:pPr>
        <w:pStyle w:val="ConsPlusNormal"/>
        <w:jc w:val="right"/>
        <w:rPr>
          <w:rFonts w:ascii="Times New Roman" w:hAnsi="Times New Roman" w:cs="Times New Roman"/>
          <w:sz w:val="28"/>
          <w:szCs w:val="28"/>
        </w:rPr>
      </w:pPr>
    </w:p>
    <w:p w:rsidR="009A062E" w:rsidRDefault="009A062E" w:rsidP="000F040B">
      <w:pPr>
        <w:pStyle w:val="ConsPlusNormal"/>
        <w:jc w:val="right"/>
        <w:rPr>
          <w:rFonts w:ascii="Times New Roman" w:hAnsi="Times New Roman" w:cs="Times New Roman"/>
          <w:sz w:val="28"/>
          <w:szCs w:val="28"/>
        </w:rPr>
      </w:pPr>
    </w:p>
    <w:p w:rsidR="009A062E" w:rsidRDefault="009A062E" w:rsidP="000F040B">
      <w:pPr>
        <w:pStyle w:val="ConsPlusNormal"/>
        <w:jc w:val="right"/>
        <w:rPr>
          <w:rFonts w:ascii="Times New Roman" w:hAnsi="Times New Roman" w:cs="Times New Roman"/>
          <w:sz w:val="28"/>
          <w:szCs w:val="28"/>
        </w:rPr>
      </w:pPr>
    </w:p>
    <w:p w:rsidR="009A062E" w:rsidRDefault="009A062E" w:rsidP="000F040B">
      <w:pPr>
        <w:pStyle w:val="ConsPlusNormal"/>
        <w:jc w:val="right"/>
        <w:rPr>
          <w:rFonts w:ascii="Times New Roman" w:hAnsi="Times New Roman" w:cs="Times New Roman"/>
          <w:sz w:val="28"/>
          <w:szCs w:val="28"/>
        </w:rPr>
      </w:pPr>
    </w:p>
    <w:p w:rsidR="009A062E" w:rsidRDefault="009A062E" w:rsidP="000F040B">
      <w:pPr>
        <w:pStyle w:val="ConsPlusNormal"/>
        <w:jc w:val="right"/>
        <w:rPr>
          <w:rFonts w:ascii="Times New Roman" w:hAnsi="Times New Roman" w:cs="Times New Roman"/>
          <w:sz w:val="28"/>
          <w:szCs w:val="28"/>
        </w:rPr>
      </w:pPr>
    </w:p>
    <w:p w:rsidR="009A062E" w:rsidRDefault="009A062E" w:rsidP="000F040B">
      <w:pPr>
        <w:pStyle w:val="ConsPlusNormal"/>
        <w:jc w:val="right"/>
        <w:rPr>
          <w:rFonts w:ascii="Times New Roman" w:hAnsi="Times New Roman" w:cs="Times New Roman"/>
          <w:sz w:val="28"/>
          <w:szCs w:val="28"/>
        </w:rPr>
      </w:pPr>
    </w:p>
    <w:p w:rsidR="009A062E" w:rsidRDefault="009A062E" w:rsidP="000F040B">
      <w:pPr>
        <w:pStyle w:val="ConsPlusNormal"/>
        <w:jc w:val="right"/>
        <w:rPr>
          <w:rFonts w:ascii="Times New Roman" w:hAnsi="Times New Roman" w:cs="Times New Roman"/>
          <w:sz w:val="28"/>
          <w:szCs w:val="28"/>
        </w:rPr>
      </w:pPr>
    </w:p>
    <w:p w:rsidR="000F040B" w:rsidRPr="00F27B98" w:rsidRDefault="000F040B" w:rsidP="000F040B">
      <w:pPr>
        <w:pStyle w:val="ConsPlusNormal"/>
        <w:jc w:val="right"/>
        <w:rPr>
          <w:rFonts w:ascii="Times New Roman" w:hAnsi="Times New Roman" w:cs="Times New Roman"/>
          <w:sz w:val="28"/>
          <w:szCs w:val="28"/>
        </w:rPr>
      </w:pPr>
      <w:r w:rsidRPr="00F27B98">
        <w:rPr>
          <w:rFonts w:ascii="Times New Roman" w:hAnsi="Times New Roman" w:cs="Times New Roman"/>
          <w:sz w:val="28"/>
          <w:szCs w:val="28"/>
        </w:rPr>
        <w:lastRenderedPageBreak/>
        <w:t>Приложение</w:t>
      </w:r>
    </w:p>
    <w:p w:rsidR="000F040B" w:rsidRPr="00F27B98" w:rsidRDefault="000F040B" w:rsidP="000F040B">
      <w:pPr>
        <w:pStyle w:val="ConsPlusNormal"/>
        <w:jc w:val="right"/>
        <w:rPr>
          <w:rFonts w:ascii="Times New Roman" w:hAnsi="Times New Roman" w:cs="Times New Roman"/>
          <w:sz w:val="28"/>
          <w:szCs w:val="28"/>
        </w:rPr>
      </w:pPr>
      <w:r w:rsidRPr="00F27B98">
        <w:rPr>
          <w:rFonts w:ascii="Times New Roman" w:hAnsi="Times New Roman" w:cs="Times New Roman"/>
          <w:sz w:val="28"/>
          <w:szCs w:val="28"/>
        </w:rPr>
        <w:t>к постановлению Администрации</w:t>
      </w:r>
    </w:p>
    <w:p w:rsidR="000F040B" w:rsidRPr="00F27B98" w:rsidRDefault="000F040B" w:rsidP="000F040B">
      <w:pPr>
        <w:pStyle w:val="ConsPlusNormal"/>
        <w:jc w:val="right"/>
        <w:rPr>
          <w:rFonts w:ascii="Times New Roman" w:hAnsi="Times New Roman" w:cs="Times New Roman"/>
          <w:sz w:val="28"/>
          <w:szCs w:val="28"/>
        </w:rPr>
      </w:pPr>
      <w:r w:rsidRPr="00F27B98">
        <w:rPr>
          <w:rFonts w:ascii="Times New Roman" w:hAnsi="Times New Roman" w:cs="Times New Roman"/>
          <w:sz w:val="28"/>
          <w:szCs w:val="28"/>
        </w:rPr>
        <w:t>города Ханты-Мансийска</w:t>
      </w:r>
    </w:p>
    <w:p w:rsidR="000F040B" w:rsidRPr="00F27B98" w:rsidRDefault="000F040B" w:rsidP="000F040B">
      <w:pPr>
        <w:pStyle w:val="ConsPlusNormal"/>
        <w:jc w:val="right"/>
        <w:rPr>
          <w:rFonts w:ascii="Times New Roman" w:hAnsi="Times New Roman" w:cs="Times New Roman"/>
          <w:sz w:val="28"/>
          <w:szCs w:val="28"/>
        </w:rPr>
      </w:pPr>
      <w:r w:rsidRPr="00F27B98">
        <w:rPr>
          <w:rFonts w:ascii="Times New Roman" w:hAnsi="Times New Roman" w:cs="Times New Roman"/>
          <w:sz w:val="28"/>
          <w:szCs w:val="28"/>
        </w:rPr>
        <w:t xml:space="preserve">от </w:t>
      </w:r>
      <w:r>
        <w:rPr>
          <w:rFonts w:ascii="Times New Roman" w:hAnsi="Times New Roman" w:cs="Times New Roman"/>
          <w:sz w:val="28"/>
          <w:szCs w:val="28"/>
        </w:rPr>
        <w:t>__.__.2015 N __</w:t>
      </w:r>
    </w:p>
    <w:p w:rsidR="000F040B" w:rsidRPr="00F27B98" w:rsidRDefault="000F040B" w:rsidP="000F040B">
      <w:pPr>
        <w:pStyle w:val="ConsPlusNormal"/>
        <w:jc w:val="center"/>
        <w:rPr>
          <w:rFonts w:ascii="Times New Roman" w:hAnsi="Times New Roman" w:cs="Times New Roman"/>
          <w:sz w:val="28"/>
          <w:szCs w:val="28"/>
        </w:rPr>
      </w:pPr>
    </w:p>
    <w:p w:rsidR="000F040B" w:rsidRPr="00F27B98" w:rsidRDefault="000F040B" w:rsidP="000F040B">
      <w:pPr>
        <w:pStyle w:val="ConsPlusTitle"/>
        <w:jc w:val="center"/>
        <w:rPr>
          <w:rFonts w:ascii="Times New Roman" w:hAnsi="Times New Roman" w:cs="Times New Roman"/>
          <w:sz w:val="28"/>
          <w:szCs w:val="28"/>
        </w:rPr>
      </w:pPr>
      <w:bookmarkStart w:id="0" w:name="P34"/>
      <w:bookmarkEnd w:id="0"/>
    </w:p>
    <w:p w:rsidR="0015263C" w:rsidRPr="0015263C" w:rsidRDefault="0015263C" w:rsidP="0015263C">
      <w:pPr>
        <w:pStyle w:val="ConsPlusTitle"/>
        <w:jc w:val="center"/>
        <w:rPr>
          <w:rFonts w:ascii="Times New Roman" w:hAnsi="Times New Roman" w:cs="Times New Roman"/>
          <w:sz w:val="28"/>
          <w:szCs w:val="28"/>
        </w:rPr>
      </w:pPr>
      <w:r w:rsidRPr="0015263C">
        <w:rPr>
          <w:rFonts w:ascii="Times New Roman" w:hAnsi="Times New Roman" w:cs="Times New Roman"/>
          <w:sz w:val="28"/>
          <w:szCs w:val="28"/>
        </w:rPr>
        <w:t xml:space="preserve">Порядок формирования, финансового обеспечения, мониторинга выполнения муниципального задания муниципальными учреждениями и предоставления субсидий муниципальным бюджетным и автономным учреждениям города Ханты-Мансийска на финансовое обеспечение выполнения ими муниципальных заданий </w:t>
      </w:r>
    </w:p>
    <w:p w:rsidR="000F040B" w:rsidRPr="0015263C" w:rsidRDefault="00B16A01" w:rsidP="000F040B">
      <w:pPr>
        <w:pStyle w:val="ConsPlusTitle"/>
        <w:jc w:val="center"/>
        <w:rPr>
          <w:rFonts w:ascii="Times New Roman" w:hAnsi="Times New Roman" w:cs="Times New Roman"/>
          <w:sz w:val="28"/>
          <w:szCs w:val="28"/>
        </w:rPr>
      </w:pPr>
      <w:r w:rsidRPr="0015263C">
        <w:rPr>
          <w:rFonts w:ascii="Times New Roman" w:hAnsi="Times New Roman" w:cs="Times New Roman"/>
          <w:sz w:val="28"/>
          <w:szCs w:val="28"/>
        </w:rPr>
        <w:t>(далее – Порядок)</w:t>
      </w:r>
    </w:p>
    <w:p w:rsidR="000F040B" w:rsidRPr="00F27B98" w:rsidRDefault="000F040B" w:rsidP="000F040B">
      <w:pPr>
        <w:pStyle w:val="ConsPlusNormal"/>
        <w:jc w:val="center"/>
        <w:rPr>
          <w:rFonts w:ascii="Times New Roman" w:hAnsi="Times New Roman" w:cs="Times New Roman"/>
          <w:sz w:val="28"/>
          <w:szCs w:val="28"/>
        </w:rPr>
      </w:pPr>
    </w:p>
    <w:p w:rsidR="000F040B" w:rsidRPr="00F27B98" w:rsidRDefault="000F040B" w:rsidP="000F040B">
      <w:pPr>
        <w:pStyle w:val="ConsPlusNormal"/>
        <w:jc w:val="center"/>
        <w:rPr>
          <w:rFonts w:ascii="Times New Roman" w:hAnsi="Times New Roman" w:cs="Times New Roman"/>
          <w:sz w:val="28"/>
          <w:szCs w:val="28"/>
        </w:rPr>
      </w:pPr>
      <w:r w:rsidRPr="00F27B98">
        <w:rPr>
          <w:rFonts w:ascii="Times New Roman" w:hAnsi="Times New Roman" w:cs="Times New Roman"/>
          <w:sz w:val="28"/>
          <w:szCs w:val="28"/>
        </w:rPr>
        <w:t>1. Общие положения</w:t>
      </w:r>
    </w:p>
    <w:p w:rsidR="000F040B" w:rsidRPr="00F27B98" w:rsidRDefault="000F040B" w:rsidP="000F040B">
      <w:pPr>
        <w:pStyle w:val="ConsPlusNormal"/>
        <w:jc w:val="center"/>
        <w:rPr>
          <w:rFonts w:ascii="Times New Roman" w:hAnsi="Times New Roman" w:cs="Times New Roman"/>
          <w:sz w:val="28"/>
          <w:szCs w:val="28"/>
        </w:rPr>
      </w:pPr>
    </w:p>
    <w:p w:rsidR="000F040B" w:rsidRDefault="000F040B" w:rsidP="000F040B">
      <w:pPr>
        <w:pStyle w:val="ConsPlusNormal"/>
        <w:ind w:firstLine="540"/>
        <w:jc w:val="both"/>
        <w:rPr>
          <w:rFonts w:ascii="Times New Roman" w:hAnsi="Times New Roman" w:cs="Times New Roman"/>
          <w:sz w:val="28"/>
          <w:szCs w:val="28"/>
        </w:rPr>
      </w:pPr>
      <w:r w:rsidRPr="00F27B98">
        <w:rPr>
          <w:rFonts w:ascii="Times New Roman" w:hAnsi="Times New Roman" w:cs="Times New Roman"/>
          <w:sz w:val="28"/>
          <w:szCs w:val="28"/>
        </w:rPr>
        <w:t>1.1.</w:t>
      </w:r>
      <w:r>
        <w:rPr>
          <w:rFonts w:ascii="Times New Roman" w:hAnsi="Times New Roman" w:cs="Times New Roman"/>
          <w:sz w:val="28"/>
          <w:szCs w:val="28"/>
        </w:rPr>
        <w:t>Настоящий П</w:t>
      </w:r>
      <w:r w:rsidRPr="00381472">
        <w:rPr>
          <w:rFonts w:ascii="Times New Roman" w:hAnsi="Times New Roman" w:cs="Times New Roman"/>
          <w:sz w:val="28"/>
          <w:szCs w:val="28"/>
        </w:rPr>
        <w:t xml:space="preserve">орядок разработан в соответствии со </w:t>
      </w:r>
      <w:hyperlink r:id="rId11" w:history="1">
        <w:r w:rsidRPr="00381472">
          <w:rPr>
            <w:rFonts w:ascii="Times New Roman" w:hAnsi="Times New Roman" w:cs="Times New Roman"/>
            <w:sz w:val="28"/>
            <w:szCs w:val="28"/>
          </w:rPr>
          <w:t>статьями 69.2</w:t>
        </w:r>
      </w:hyperlink>
      <w:r w:rsidRPr="00381472">
        <w:rPr>
          <w:rFonts w:ascii="Times New Roman" w:hAnsi="Times New Roman" w:cs="Times New Roman"/>
          <w:sz w:val="28"/>
          <w:szCs w:val="28"/>
        </w:rPr>
        <w:t xml:space="preserve">, </w:t>
      </w:r>
      <w:hyperlink r:id="rId12" w:history="1">
        <w:r w:rsidRPr="00381472">
          <w:rPr>
            <w:rFonts w:ascii="Times New Roman" w:hAnsi="Times New Roman" w:cs="Times New Roman"/>
            <w:sz w:val="28"/>
            <w:szCs w:val="28"/>
          </w:rPr>
          <w:t>78.1</w:t>
        </w:r>
      </w:hyperlink>
      <w:r w:rsidRPr="00381472">
        <w:rPr>
          <w:rFonts w:ascii="Times New Roman" w:hAnsi="Times New Roman" w:cs="Times New Roman"/>
          <w:sz w:val="28"/>
          <w:szCs w:val="28"/>
        </w:rPr>
        <w:t xml:space="preserve"> Бюджетного кодекса Российской Федерации и Федеральными законами от 12.01.1996 </w:t>
      </w:r>
      <w:hyperlink r:id="rId13" w:history="1">
        <w:r w:rsidRPr="00381472">
          <w:rPr>
            <w:rFonts w:ascii="Times New Roman" w:hAnsi="Times New Roman" w:cs="Times New Roman"/>
            <w:sz w:val="28"/>
            <w:szCs w:val="28"/>
          </w:rPr>
          <w:t>N 7-ФЗ</w:t>
        </w:r>
      </w:hyperlink>
      <w:r w:rsidRPr="00381472">
        <w:rPr>
          <w:rFonts w:ascii="Times New Roman" w:hAnsi="Times New Roman" w:cs="Times New Roman"/>
          <w:sz w:val="28"/>
          <w:szCs w:val="28"/>
        </w:rPr>
        <w:t xml:space="preserve"> "О некоммерческих организациях", от 03.11.2006 </w:t>
      </w:r>
      <w:hyperlink r:id="rId14" w:history="1">
        <w:r w:rsidRPr="00381472">
          <w:rPr>
            <w:rFonts w:ascii="Times New Roman" w:hAnsi="Times New Roman" w:cs="Times New Roman"/>
            <w:sz w:val="28"/>
            <w:szCs w:val="28"/>
          </w:rPr>
          <w:t>N 174-ФЗ</w:t>
        </w:r>
      </w:hyperlink>
      <w:r w:rsidRPr="00381472">
        <w:rPr>
          <w:rFonts w:ascii="Times New Roman" w:hAnsi="Times New Roman" w:cs="Times New Roman"/>
          <w:sz w:val="28"/>
          <w:szCs w:val="28"/>
        </w:rPr>
        <w:t xml:space="preserve"> "Об автономных учреждениях</w:t>
      </w:r>
      <w:r>
        <w:rPr>
          <w:rFonts w:ascii="Times New Roman" w:hAnsi="Times New Roman" w:cs="Times New Roman"/>
          <w:sz w:val="28"/>
          <w:szCs w:val="28"/>
        </w:rPr>
        <w:t>.</w:t>
      </w:r>
    </w:p>
    <w:p w:rsidR="000F040B" w:rsidRPr="00F27B98" w:rsidRDefault="00337C1C" w:rsidP="000F0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0F040B" w:rsidRPr="00F27B98">
        <w:rPr>
          <w:rFonts w:ascii="Times New Roman" w:hAnsi="Times New Roman" w:cs="Times New Roman"/>
          <w:sz w:val="28"/>
          <w:szCs w:val="28"/>
        </w:rPr>
        <w:t xml:space="preserve">Настоящий Порядок устанавливает требования </w:t>
      </w:r>
      <w:proofErr w:type="gramStart"/>
      <w:r w:rsidR="000F040B" w:rsidRPr="00F27B98">
        <w:rPr>
          <w:rFonts w:ascii="Times New Roman" w:hAnsi="Times New Roman" w:cs="Times New Roman"/>
          <w:sz w:val="28"/>
          <w:szCs w:val="28"/>
        </w:rPr>
        <w:t>к</w:t>
      </w:r>
      <w:proofErr w:type="gramEnd"/>
      <w:r w:rsidR="000F040B" w:rsidRPr="00F27B98">
        <w:rPr>
          <w:rFonts w:ascii="Times New Roman" w:hAnsi="Times New Roman" w:cs="Times New Roman"/>
          <w:sz w:val="28"/>
          <w:szCs w:val="28"/>
        </w:rPr>
        <w:t>:</w:t>
      </w:r>
    </w:p>
    <w:p w:rsidR="000F040B" w:rsidRPr="00F27B98" w:rsidRDefault="000F040B" w:rsidP="000F040B">
      <w:pPr>
        <w:pStyle w:val="ConsPlusNormal"/>
        <w:ind w:firstLine="540"/>
        <w:jc w:val="both"/>
        <w:rPr>
          <w:rFonts w:ascii="Times New Roman" w:hAnsi="Times New Roman" w:cs="Times New Roman"/>
          <w:sz w:val="28"/>
          <w:szCs w:val="28"/>
        </w:rPr>
      </w:pPr>
      <w:r w:rsidRPr="00F27B98">
        <w:rPr>
          <w:rFonts w:ascii="Times New Roman" w:hAnsi="Times New Roman" w:cs="Times New Roman"/>
          <w:sz w:val="28"/>
          <w:szCs w:val="28"/>
        </w:rPr>
        <w:t>формированию, утверждению и уточнению муниципального задания;</w:t>
      </w:r>
    </w:p>
    <w:p w:rsidR="000F040B" w:rsidRPr="00F27B98" w:rsidRDefault="000F040B" w:rsidP="000F040B">
      <w:pPr>
        <w:pStyle w:val="ConsPlusNormal"/>
        <w:ind w:firstLine="540"/>
        <w:jc w:val="both"/>
        <w:rPr>
          <w:rFonts w:ascii="Times New Roman" w:hAnsi="Times New Roman" w:cs="Times New Roman"/>
          <w:sz w:val="28"/>
          <w:szCs w:val="28"/>
        </w:rPr>
      </w:pPr>
      <w:r w:rsidRPr="00F27B98">
        <w:rPr>
          <w:rFonts w:ascii="Times New Roman" w:hAnsi="Times New Roman" w:cs="Times New Roman"/>
          <w:sz w:val="28"/>
          <w:szCs w:val="28"/>
        </w:rPr>
        <w:t>содержанию муниципального задания;</w:t>
      </w:r>
    </w:p>
    <w:p w:rsidR="000F040B" w:rsidRPr="00F27B98" w:rsidRDefault="000F040B" w:rsidP="000F040B">
      <w:pPr>
        <w:pStyle w:val="ConsPlusNormal"/>
        <w:ind w:firstLine="540"/>
        <w:jc w:val="both"/>
        <w:rPr>
          <w:rFonts w:ascii="Times New Roman" w:hAnsi="Times New Roman" w:cs="Times New Roman"/>
          <w:sz w:val="28"/>
          <w:szCs w:val="28"/>
        </w:rPr>
      </w:pPr>
      <w:r w:rsidRPr="00F27B98">
        <w:rPr>
          <w:rFonts w:ascii="Times New Roman" w:hAnsi="Times New Roman" w:cs="Times New Roman"/>
          <w:sz w:val="28"/>
          <w:szCs w:val="28"/>
        </w:rPr>
        <w:t>финансовому обеспечению выполнения муниципального задания;</w:t>
      </w:r>
    </w:p>
    <w:p w:rsidR="000F040B" w:rsidRPr="00F27B98" w:rsidRDefault="000F040B" w:rsidP="000F040B">
      <w:pPr>
        <w:pStyle w:val="ConsPlusNormal"/>
        <w:ind w:firstLine="540"/>
        <w:jc w:val="both"/>
        <w:rPr>
          <w:rFonts w:ascii="Times New Roman" w:hAnsi="Times New Roman" w:cs="Times New Roman"/>
          <w:sz w:val="28"/>
          <w:szCs w:val="28"/>
        </w:rPr>
      </w:pPr>
      <w:r w:rsidRPr="00F27B98">
        <w:rPr>
          <w:rFonts w:ascii="Times New Roman" w:hAnsi="Times New Roman" w:cs="Times New Roman"/>
          <w:sz w:val="28"/>
          <w:szCs w:val="28"/>
        </w:rPr>
        <w:t>предоставлению субсидий муниципальным бюджетным и автономным учреждениям города Ханты-Мансийска на финансовое обеспечение выполнения ими муниципальных заданий;</w:t>
      </w:r>
    </w:p>
    <w:p w:rsidR="000F040B" w:rsidRPr="00F27B98" w:rsidRDefault="000F040B" w:rsidP="000F040B">
      <w:pPr>
        <w:pStyle w:val="ConsPlusNormal"/>
        <w:ind w:firstLine="540"/>
        <w:jc w:val="both"/>
        <w:rPr>
          <w:rFonts w:ascii="Times New Roman" w:hAnsi="Times New Roman" w:cs="Times New Roman"/>
          <w:sz w:val="28"/>
          <w:szCs w:val="28"/>
        </w:rPr>
      </w:pPr>
      <w:r w:rsidRPr="00F27B98">
        <w:rPr>
          <w:rFonts w:ascii="Times New Roman" w:hAnsi="Times New Roman" w:cs="Times New Roman"/>
          <w:sz w:val="28"/>
          <w:szCs w:val="28"/>
        </w:rPr>
        <w:t>мониторингу выполнения муниципального задания.</w:t>
      </w:r>
    </w:p>
    <w:p w:rsidR="000F040B" w:rsidRPr="00F27B98" w:rsidRDefault="00337C1C" w:rsidP="000F0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0F040B" w:rsidRPr="00F27B98">
        <w:rPr>
          <w:rFonts w:ascii="Times New Roman" w:hAnsi="Times New Roman" w:cs="Times New Roman"/>
          <w:sz w:val="28"/>
          <w:szCs w:val="28"/>
        </w:rPr>
        <w:t xml:space="preserve">Понятия и термины, используемые в настоящем Порядке, применяются в значении, установленном </w:t>
      </w:r>
      <w:r w:rsidR="000F040B" w:rsidRPr="00932E03">
        <w:rPr>
          <w:rFonts w:ascii="Times New Roman" w:hAnsi="Times New Roman" w:cs="Times New Roman"/>
          <w:sz w:val="28"/>
          <w:szCs w:val="28"/>
        </w:rPr>
        <w:t xml:space="preserve">Бюджетным </w:t>
      </w:r>
      <w:hyperlink r:id="rId15" w:history="1">
        <w:r w:rsidR="000F040B" w:rsidRPr="00932E03">
          <w:rPr>
            <w:rFonts w:ascii="Times New Roman" w:hAnsi="Times New Roman" w:cs="Times New Roman"/>
            <w:sz w:val="28"/>
            <w:szCs w:val="28"/>
          </w:rPr>
          <w:t>кодексом</w:t>
        </w:r>
      </w:hyperlink>
      <w:r w:rsidR="000F040B" w:rsidRPr="00F27B98">
        <w:rPr>
          <w:rFonts w:ascii="Times New Roman" w:hAnsi="Times New Roman" w:cs="Times New Roman"/>
          <w:sz w:val="28"/>
          <w:szCs w:val="28"/>
        </w:rPr>
        <w:t xml:space="preserve"> Российской Федерации.</w:t>
      </w:r>
    </w:p>
    <w:p w:rsidR="000F040B" w:rsidRPr="00F27B98" w:rsidRDefault="000F040B" w:rsidP="000F040B">
      <w:pPr>
        <w:pStyle w:val="ConsPlusNormal"/>
        <w:jc w:val="center"/>
        <w:rPr>
          <w:rFonts w:ascii="Times New Roman" w:hAnsi="Times New Roman" w:cs="Times New Roman"/>
          <w:sz w:val="28"/>
          <w:szCs w:val="28"/>
        </w:rPr>
      </w:pPr>
    </w:p>
    <w:p w:rsidR="000F040B" w:rsidRPr="00F27B98" w:rsidRDefault="000F040B" w:rsidP="000F040B">
      <w:pPr>
        <w:pStyle w:val="ConsPlusNormal"/>
        <w:jc w:val="center"/>
        <w:rPr>
          <w:rFonts w:ascii="Times New Roman" w:hAnsi="Times New Roman" w:cs="Times New Roman"/>
          <w:sz w:val="28"/>
          <w:szCs w:val="28"/>
        </w:rPr>
      </w:pPr>
      <w:r w:rsidRPr="00F27B98">
        <w:rPr>
          <w:rFonts w:ascii="Times New Roman" w:hAnsi="Times New Roman" w:cs="Times New Roman"/>
          <w:sz w:val="28"/>
          <w:szCs w:val="28"/>
        </w:rPr>
        <w:t>2. Формирование, утверждение и уточнение</w:t>
      </w:r>
    </w:p>
    <w:p w:rsidR="000F040B" w:rsidRPr="00F27B98" w:rsidRDefault="000F040B" w:rsidP="000F040B">
      <w:pPr>
        <w:pStyle w:val="ConsPlusNormal"/>
        <w:jc w:val="center"/>
        <w:rPr>
          <w:rFonts w:ascii="Times New Roman" w:hAnsi="Times New Roman" w:cs="Times New Roman"/>
          <w:sz w:val="28"/>
          <w:szCs w:val="28"/>
        </w:rPr>
      </w:pPr>
      <w:r w:rsidRPr="00F27B98">
        <w:rPr>
          <w:rFonts w:ascii="Times New Roman" w:hAnsi="Times New Roman" w:cs="Times New Roman"/>
          <w:sz w:val="28"/>
          <w:szCs w:val="28"/>
        </w:rPr>
        <w:t>муниципального задания</w:t>
      </w:r>
    </w:p>
    <w:p w:rsidR="000F040B" w:rsidRPr="00F27B98" w:rsidRDefault="000F040B" w:rsidP="000F040B">
      <w:pPr>
        <w:pStyle w:val="ConsPlusNormal"/>
        <w:jc w:val="center"/>
        <w:rPr>
          <w:rFonts w:ascii="Times New Roman" w:hAnsi="Times New Roman" w:cs="Times New Roman"/>
          <w:sz w:val="28"/>
          <w:szCs w:val="28"/>
        </w:rPr>
      </w:pPr>
    </w:p>
    <w:p w:rsidR="000F040B" w:rsidRPr="00F27B98" w:rsidRDefault="0052695B" w:rsidP="000F0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0F040B" w:rsidRPr="00F27B98">
        <w:rPr>
          <w:rFonts w:ascii="Times New Roman" w:hAnsi="Times New Roman" w:cs="Times New Roman"/>
          <w:sz w:val="28"/>
          <w:szCs w:val="28"/>
        </w:rPr>
        <w:t>Муниципальное задание формируется:</w:t>
      </w:r>
    </w:p>
    <w:p w:rsidR="000F040B" w:rsidRPr="00F27B98" w:rsidRDefault="000F040B" w:rsidP="000F040B">
      <w:pPr>
        <w:pStyle w:val="ConsPlusNormal"/>
        <w:ind w:firstLine="540"/>
        <w:jc w:val="both"/>
        <w:rPr>
          <w:rFonts w:ascii="Times New Roman" w:hAnsi="Times New Roman" w:cs="Times New Roman"/>
          <w:sz w:val="28"/>
          <w:szCs w:val="28"/>
        </w:rPr>
      </w:pPr>
      <w:r w:rsidRPr="00F27B98">
        <w:rPr>
          <w:rFonts w:ascii="Times New Roman" w:hAnsi="Times New Roman" w:cs="Times New Roman"/>
          <w:sz w:val="28"/>
          <w:szCs w:val="28"/>
        </w:rPr>
        <w:t>для муниципальных бюджетных и муниципальных автономных учреждений - органом Администрации города Ханты-Мансийска, осуществляющим функции и полномочия учредителя и являющимся главным распорядителем средств бюджета города Ханты-Мансийска (далее - Учредитель), в обязательном порядке и утверждается муниципальным правовым актом Учредителя (распоряжением, приказом);</w:t>
      </w:r>
    </w:p>
    <w:p w:rsidR="000F040B" w:rsidRPr="00F27B98" w:rsidRDefault="000F040B" w:rsidP="000F040B">
      <w:pPr>
        <w:pStyle w:val="ConsPlusNormal"/>
        <w:ind w:firstLine="540"/>
        <w:jc w:val="both"/>
        <w:rPr>
          <w:rFonts w:ascii="Times New Roman" w:hAnsi="Times New Roman" w:cs="Times New Roman"/>
          <w:sz w:val="28"/>
          <w:szCs w:val="28"/>
        </w:rPr>
      </w:pPr>
      <w:r w:rsidRPr="00F27B98">
        <w:rPr>
          <w:rFonts w:ascii="Times New Roman" w:hAnsi="Times New Roman" w:cs="Times New Roman"/>
          <w:sz w:val="28"/>
          <w:szCs w:val="28"/>
        </w:rPr>
        <w:t xml:space="preserve">для муниципальных казенных учреждений - главным распорядителем средств бюджета города Ханты-Мансийска, в подведомственности которого находится казенное учреждение (далее - ГРБС), в случае принятия им решения о формировании данному казенному учреждению муниципального </w:t>
      </w:r>
      <w:r w:rsidRPr="00F27B98">
        <w:rPr>
          <w:rFonts w:ascii="Times New Roman" w:hAnsi="Times New Roman" w:cs="Times New Roman"/>
          <w:sz w:val="28"/>
          <w:szCs w:val="28"/>
        </w:rPr>
        <w:lastRenderedPageBreak/>
        <w:t>задания, утвержденного муниципальным правовым актом ГРБС (распоряжение, приказ).</w:t>
      </w:r>
    </w:p>
    <w:p w:rsidR="000F040B" w:rsidRPr="00B16A01" w:rsidRDefault="00337C1C" w:rsidP="00B16A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0F040B" w:rsidRPr="00F27B98">
        <w:rPr>
          <w:rFonts w:ascii="Times New Roman" w:hAnsi="Times New Roman" w:cs="Times New Roman"/>
          <w:sz w:val="28"/>
          <w:szCs w:val="28"/>
        </w:rPr>
        <w:t>Муниципальное задание формируется в соответствии с</w:t>
      </w:r>
      <w:r w:rsidRPr="00337C1C">
        <w:rPr>
          <w:rFonts w:ascii="Times New Roman" w:hAnsi="Times New Roman" w:cs="Times New Roman"/>
        </w:rPr>
        <w:t xml:space="preserve"> </w:t>
      </w:r>
      <w:r w:rsidRPr="00EB5522">
        <w:rPr>
          <w:rFonts w:ascii="Times New Roman" w:hAnsi="Times New Roman" w:cs="Times New Roman"/>
          <w:sz w:val="28"/>
          <w:szCs w:val="28"/>
        </w:rPr>
        <w:t>ведомственным</w:t>
      </w:r>
      <w:r>
        <w:rPr>
          <w:rFonts w:ascii="Times New Roman" w:hAnsi="Times New Roman" w:cs="Times New Roman"/>
          <w:sz w:val="28"/>
          <w:szCs w:val="28"/>
        </w:rPr>
        <w:t>и</w:t>
      </w:r>
      <w:r w:rsidRPr="00EB5522">
        <w:rPr>
          <w:rFonts w:ascii="Times New Roman" w:hAnsi="Times New Roman" w:cs="Times New Roman"/>
          <w:sz w:val="28"/>
          <w:szCs w:val="28"/>
        </w:rPr>
        <w:t xml:space="preserve"> перечн</w:t>
      </w:r>
      <w:r>
        <w:rPr>
          <w:rFonts w:ascii="Times New Roman" w:hAnsi="Times New Roman" w:cs="Times New Roman"/>
          <w:sz w:val="28"/>
          <w:szCs w:val="28"/>
        </w:rPr>
        <w:t>ями</w:t>
      </w:r>
      <w:r w:rsidRPr="00EB5522">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Pr="00EB5522">
        <w:rPr>
          <w:rFonts w:ascii="Times New Roman" w:hAnsi="Times New Roman" w:cs="Times New Roman"/>
          <w:sz w:val="28"/>
          <w:szCs w:val="28"/>
        </w:rPr>
        <w:t xml:space="preserve"> услуг и работ, оказываемых </w:t>
      </w:r>
      <w:r w:rsidR="00B16A01">
        <w:rPr>
          <w:rFonts w:ascii="Times New Roman" w:hAnsi="Times New Roman" w:cs="Times New Roman"/>
          <w:sz w:val="28"/>
          <w:szCs w:val="28"/>
        </w:rPr>
        <w:t xml:space="preserve"> и выполняемых</w:t>
      </w:r>
      <w:r>
        <w:rPr>
          <w:rFonts w:ascii="Times New Roman" w:hAnsi="Times New Roman" w:cs="Times New Roman"/>
          <w:sz w:val="28"/>
          <w:szCs w:val="28"/>
        </w:rPr>
        <w:t xml:space="preserve"> муниципальными</w:t>
      </w:r>
      <w:r w:rsidRPr="00EB5522">
        <w:rPr>
          <w:rFonts w:ascii="Times New Roman" w:hAnsi="Times New Roman" w:cs="Times New Roman"/>
          <w:sz w:val="28"/>
          <w:szCs w:val="28"/>
        </w:rPr>
        <w:t xml:space="preserve"> учреждениями</w:t>
      </w:r>
      <w:r w:rsidR="00B16A01">
        <w:rPr>
          <w:rFonts w:ascii="Times New Roman" w:hAnsi="Times New Roman" w:cs="Times New Roman"/>
          <w:sz w:val="28"/>
          <w:szCs w:val="28"/>
        </w:rPr>
        <w:t xml:space="preserve"> города Ханты-Мансийска</w:t>
      </w:r>
      <w:r w:rsidRPr="00EB5522">
        <w:rPr>
          <w:rFonts w:ascii="Times New Roman" w:hAnsi="Times New Roman" w:cs="Times New Roman"/>
          <w:sz w:val="28"/>
          <w:szCs w:val="28"/>
        </w:rPr>
        <w:t xml:space="preserve"> в качес</w:t>
      </w:r>
      <w:r w:rsidR="009E4195">
        <w:rPr>
          <w:rFonts w:ascii="Times New Roman" w:hAnsi="Times New Roman" w:cs="Times New Roman"/>
          <w:sz w:val="28"/>
          <w:szCs w:val="28"/>
        </w:rPr>
        <w:t>тве основных видов деятельности.</w:t>
      </w:r>
      <w:r w:rsidR="00B16A01">
        <w:rPr>
          <w:rFonts w:ascii="Times New Roman" w:hAnsi="Times New Roman" w:cs="Times New Roman"/>
          <w:sz w:val="28"/>
          <w:szCs w:val="28"/>
        </w:rPr>
        <w:t xml:space="preserve"> </w:t>
      </w:r>
      <w:r w:rsidR="009E4195">
        <w:rPr>
          <w:rFonts w:ascii="Times New Roman" w:hAnsi="Times New Roman" w:cs="Times New Roman"/>
          <w:sz w:val="28"/>
          <w:szCs w:val="28"/>
        </w:rPr>
        <w:t>П</w:t>
      </w:r>
      <w:r w:rsidR="00B16A01" w:rsidRPr="00B16A01">
        <w:rPr>
          <w:rFonts w:ascii="Times New Roman" w:hAnsi="Times New Roman" w:cs="Times New Roman"/>
          <w:sz w:val="28"/>
          <w:szCs w:val="28"/>
        </w:rPr>
        <w:t xml:space="preserve">орядок </w:t>
      </w:r>
      <w:r w:rsidR="00B16A01" w:rsidRPr="00EB5522">
        <w:rPr>
          <w:rFonts w:ascii="Times New Roman" w:hAnsi="Times New Roman" w:cs="Times New Roman"/>
          <w:sz w:val="28"/>
          <w:szCs w:val="28"/>
        </w:rPr>
        <w:t>формирования, ведения и утверждения</w:t>
      </w:r>
      <w:r w:rsidR="00B16A01" w:rsidRPr="00B16A01">
        <w:rPr>
          <w:rFonts w:ascii="Times New Roman" w:hAnsi="Times New Roman" w:cs="Times New Roman"/>
          <w:sz w:val="28"/>
          <w:szCs w:val="28"/>
        </w:rPr>
        <w:t xml:space="preserve"> </w:t>
      </w:r>
      <w:r w:rsidR="009E4195">
        <w:rPr>
          <w:rFonts w:ascii="Times New Roman" w:hAnsi="Times New Roman" w:cs="Times New Roman"/>
          <w:sz w:val="28"/>
          <w:szCs w:val="28"/>
        </w:rPr>
        <w:t>ведомственных перечней муниципальных услуг и работ</w:t>
      </w:r>
      <w:r w:rsidR="00B16A01" w:rsidRPr="00B16A01">
        <w:rPr>
          <w:rFonts w:ascii="Times New Roman" w:hAnsi="Times New Roman" w:cs="Times New Roman"/>
          <w:sz w:val="28"/>
          <w:szCs w:val="28"/>
        </w:rPr>
        <w:t xml:space="preserve"> у</w:t>
      </w:r>
      <w:r w:rsidR="005B5800">
        <w:rPr>
          <w:rFonts w:ascii="Times New Roman" w:hAnsi="Times New Roman" w:cs="Times New Roman"/>
          <w:sz w:val="28"/>
          <w:szCs w:val="28"/>
        </w:rPr>
        <w:t>тверждается</w:t>
      </w:r>
      <w:r w:rsidR="00B16A01" w:rsidRPr="00B16A01">
        <w:rPr>
          <w:rFonts w:ascii="Times New Roman" w:hAnsi="Times New Roman" w:cs="Times New Roman"/>
          <w:sz w:val="28"/>
          <w:szCs w:val="28"/>
        </w:rPr>
        <w:t xml:space="preserve"> муниципальным правовым актом Администрации города Ханты-Мансийска</w:t>
      </w:r>
      <w:r w:rsidR="00B16A01">
        <w:rPr>
          <w:rFonts w:ascii="Times New Roman" w:hAnsi="Times New Roman" w:cs="Times New Roman"/>
          <w:sz w:val="28"/>
          <w:szCs w:val="28"/>
        </w:rPr>
        <w:t>.</w:t>
      </w:r>
    </w:p>
    <w:p w:rsidR="000F040B" w:rsidRDefault="0052695B" w:rsidP="000F040B">
      <w:pPr>
        <w:pStyle w:val="11"/>
        <w:shd w:val="clear" w:color="auto" w:fill="FFFFFF"/>
        <w:ind w:left="0" w:firstLine="540"/>
        <w:jc w:val="both"/>
        <w:rPr>
          <w:color w:val="000000"/>
          <w:sz w:val="28"/>
          <w:szCs w:val="28"/>
        </w:rPr>
      </w:pPr>
      <w:r>
        <w:rPr>
          <w:sz w:val="28"/>
          <w:szCs w:val="28"/>
        </w:rPr>
        <w:t>2.3.</w:t>
      </w:r>
      <w:r w:rsidR="000F040B" w:rsidRPr="00932E03">
        <w:rPr>
          <w:sz w:val="28"/>
          <w:szCs w:val="28"/>
        </w:rPr>
        <w:t>Муниципальное задание</w:t>
      </w:r>
      <w:r w:rsidR="000F040B" w:rsidRPr="00F27B98">
        <w:rPr>
          <w:sz w:val="28"/>
          <w:szCs w:val="28"/>
        </w:rPr>
        <w:t xml:space="preserve"> формируется с целью установления требований к качеству и объему (содержанию), условиям, порядку и результатам оказания муниципальных услуг (выполнения работ).</w:t>
      </w:r>
      <w:r w:rsidR="000F040B" w:rsidRPr="00F27B98">
        <w:rPr>
          <w:color w:val="000000"/>
          <w:sz w:val="28"/>
          <w:szCs w:val="28"/>
        </w:rPr>
        <w:t xml:space="preserve"> </w:t>
      </w:r>
    </w:p>
    <w:p w:rsidR="000F040B" w:rsidRPr="00F27B98" w:rsidRDefault="000F040B" w:rsidP="000F040B">
      <w:pPr>
        <w:pStyle w:val="11"/>
        <w:shd w:val="clear" w:color="auto" w:fill="FFFFFF"/>
        <w:ind w:left="0" w:firstLine="540"/>
        <w:jc w:val="both"/>
        <w:rPr>
          <w:color w:val="000000"/>
          <w:sz w:val="28"/>
          <w:szCs w:val="28"/>
        </w:rPr>
      </w:pPr>
      <w:r>
        <w:rPr>
          <w:color w:val="000000"/>
          <w:sz w:val="28"/>
          <w:szCs w:val="28"/>
        </w:rPr>
        <w:t xml:space="preserve">2.4.Муниципальное задание на оказание муниципальных услуг (выполнение работ) </w:t>
      </w:r>
      <w:r w:rsidRPr="00B16A01">
        <w:rPr>
          <w:color w:val="000000"/>
          <w:sz w:val="28"/>
          <w:szCs w:val="28"/>
        </w:rPr>
        <w:t xml:space="preserve">формируется на срок, соответствующий сроку </w:t>
      </w:r>
      <w:proofErr w:type="gramStart"/>
      <w:r w:rsidRPr="00B16A01">
        <w:rPr>
          <w:color w:val="000000"/>
          <w:sz w:val="28"/>
          <w:szCs w:val="28"/>
        </w:rPr>
        <w:t>действия решения Думы города Ханты-Мансийска</w:t>
      </w:r>
      <w:proofErr w:type="gramEnd"/>
      <w:r w:rsidRPr="00B16A01">
        <w:rPr>
          <w:color w:val="000000"/>
          <w:sz w:val="28"/>
          <w:szCs w:val="28"/>
        </w:rPr>
        <w:t xml:space="preserve"> о бюджете города Ханты-Мансийска на очередной финансовый год и плановый период (далее</w:t>
      </w:r>
      <w:r>
        <w:rPr>
          <w:color w:val="000000"/>
          <w:sz w:val="28"/>
          <w:szCs w:val="28"/>
        </w:rPr>
        <w:t xml:space="preserve"> – Решение о бюджете).</w:t>
      </w:r>
    </w:p>
    <w:p w:rsidR="000F040B" w:rsidRPr="00F27B98" w:rsidRDefault="0052695B" w:rsidP="000F0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0F040B" w:rsidRPr="00F27B98">
        <w:rPr>
          <w:rFonts w:ascii="Times New Roman" w:hAnsi="Times New Roman" w:cs="Times New Roman"/>
          <w:sz w:val="28"/>
          <w:szCs w:val="28"/>
        </w:rPr>
        <w:t>Показатели муниципального задания используются при составлении проекта бюджета города Ханты-Мансийска для планирования бюджетных ассигнований на оказание муниципальных услуг (выполнение работ), включенных в соответствующие муниципальные программы города Ханты-Мансийска.</w:t>
      </w:r>
    </w:p>
    <w:p w:rsidR="000F040B" w:rsidRDefault="0052695B" w:rsidP="000F0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0F040B" w:rsidRPr="00F27B98">
        <w:rPr>
          <w:rFonts w:ascii="Times New Roman" w:hAnsi="Times New Roman" w:cs="Times New Roman"/>
          <w:sz w:val="28"/>
          <w:szCs w:val="28"/>
        </w:rPr>
        <w:t>Муниципальное задание формируется с учетом:</w:t>
      </w:r>
    </w:p>
    <w:p w:rsidR="00141DB2" w:rsidRPr="00141DB2" w:rsidRDefault="00141DB2" w:rsidP="00141DB2">
      <w:pPr>
        <w:pStyle w:val="hp1"/>
        <w:spacing w:after="0" w:line="180" w:lineRule="atLeast"/>
        <w:ind w:left="567"/>
        <w:jc w:val="both"/>
        <w:rPr>
          <w:sz w:val="28"/>
          <w:szCs w:val="28"/>
        </w:rPr>
      </w:pPr>
      <w:r w:rsidRPr="00141DB2">
        <w:rPr>
          <w:color w:val="333333"/>
          <w:sz w:val="28"/>
          <w:szCs w:val="28"/>
        </w:rPr>
        <w:t xml:space="preserve">прогнозируемой динамики количества потребителей </w:t>
      </w:r>
      <w:r>
        <w:rPr>
          <w:color w:val="333333"/>
          <w:sz w:val="28"/>
          <w:szCs w:val="28"/>
        </w:rPr>
        <w:t>муниципальной услуги (работы);</w:t>
      </w:r>
    </w:p>
    <w:p w:rsidR="000F040B" w:rsidRPr="00141DB2" w:rsidRDefault="00B16A01" w:rsidP="00141DB2">
      <w:pPr>
        <w:pStyle w:val="hp1"/>
        <w:spacing w:after="0" w:line="180" w:lineRule="atLeast"/>
        <w:ind w:left="567"/>
        <w:jc w:val="both"/>
        <w:rPr>
          <w:sz w:val="28"/>
          <w:szCs w:val="28"/>
        </w:rPr>
      </w:pPr>
      <w:r w:rsidRPr="00141DB2">
        <w:rPr>
          <w:sz w:val="28"/>
          <w:szCs w:val="28"/>
        </w:rPr>
        <w:t>п</w:t>
      </w:r>
      <w:r w:rsidR="000F040B" w:rsidRPr="00141DB2">
        <w:rPr>
          <w:sz w:val="28"/>
          <w:szCs w:val="28"/>
        </w:rPr>
        <w:t>редложений муниципального учреждения в форме письменной зая</w:t>
      </w:r>
      <w:r w:rsidRPr="00141DB2">
        <w:rPr>
          <w:sz w:val="28"/>
          <w:szCs w:val="28"/>
        </w:rPr>
        <w:t>вки в адрес Учредителя или ГРБС;</w:t>
      </w:r>
    </w:p>
    <w:p w:rsidR="000F040B" w:rsidRPr="00F27B98" w:rsidRDefault="00B16A01" w:rsidP="000F0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0F040B" w:rsidRPr="00F27B98">
        <w:rPr>
          <w:rFonts w:ascii="Times New Roman" w:hAnsi="Times New Roman" w:cs="Times New Roman"/>
          <w:sz w:val="28"/>
          <w:szCs w:val="28"/>
        </w:rPr>
        <w:t>оказателей выполнения муниципальным учреждением муниципального задания в отчетном финансовом году на основе анализа ежеквартальной отчетности о вы</w:t>
      </w:r>
      <w:r>
        <w:rPr>
          <w:rFonts w:ascii="Times New Roman" w:hAnsi="Times New Roman" w:cs="Times New Roman"/>
          <w:sz w:val="28"/>
          <w:szCs w:val="28"/>
        </w:rPr>
        <w:t>полнении муниципального задания;</w:t>
      </w:r>
    </w:p>
    <w:p w:rsidR="00B16A01" w:rsidRDefault="00B16A01" w:rsidP="000F0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000F040B" w:rsidRPr="00F27B98">
        <w:rPr>
          <w:rFonts w:ascii="Times New Roman" w:hAnsi="Times New Roman" w:cs="Times New Roman"/>
          <w:sz w:val="28"/>
          <w:szCs w:val="28"/>
        </w:rPr>
        <w:t xml:space="preserve">бъемов бюджетных ассигнований и лимитов бюджетных обязательств, доведенных в установленном порядке до </w:t>
      </w:r>
      <w:r>
        <w:rPr>
          <w:rFonts w:ascii="Times New Roman" w:hAnsi="Times New Roman" w:cs="Times New Roman"/>
          <w:sz w:val="28"/>
          <w:szCs w:val="28"/>
        </w:rPr>
        <w:t>ГРБС или Учредителя;</w:t>
      </w:r>
    </w:p>
    <w:p w:rsidR="00B16A01" w:rsidRDefault="00B16A01" w:rsidP="000F0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w:t>
      </w:r>
      <w:r w:rsidR="000F040B" w:rsidRPr="00F27B98">
        <w:rPr>
          <w:rFonts w:ascii="Times New Roman" w:hAnsi="Times New Roman" w:cs="Times New Roman"/>
          <w:sz w:val="28"/>
          <w:szCs w:val="28"/>
        </w:rPr>
        <w:t>ормативной стоимости оказания муниципальных услуг</w:t>
      </w:r>
      <w:r>
        <w:rPr>
          <w:rFonts w:ascii="Times New Roman" w:hAnsi="Times New Roman" w:cs="Times New Roman"/>
          <w:sz w:val="28"/>
          <w:szCs w:val="28"/>
        </w:rPr>
        <w:t>;</w:t>
      </w:r>
    </w:p>
    <w:p w:rsidR="000F040B" w:rsidRDefault="00B16A01" w:rsidP="000F0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w:t>
      </w:r>
      <w:r w:rsidR="000F040B" w:rsidRPr="00F27B98">
        <w:rPr>
          <w:rFonts w:ascii="Times New Roman" w:hAnsi="Times New Roman" w:cs="Times New Roman"/>
          <w:sz w:val="28"/>
          <w:szCs w:val="28"/>
        </w:rPr>
        <w:t xml:space="preserve">аличия у муниципального учреждения движимого и недвижимого имущества для исполнения </w:t>
      </w:r>
      <w:r>
        <w:rPr>
          <w:rFonts w:ascii="Times New Roman" w:hAnsi="Times New Roman" w:cs="Times New Roman"/>
          <w:sz w:val="28"/>
          <w:szCs w:val="28"/>
        </w:rPr>
        <w:t>муниципального задания;</w:t>
      </w:r>
    </w:p>
    <w:p w:rsidR="00B16A01" w:rsidRDefault="00B16A01" w:rsidP="000F0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возможностей муниципального учреждения</w:t>
      </w:r>
      <w:r w:rsidR="003B75A7">
        <w:rPr>
          <w:rFonts w:ascii="Times New Roman" w:hAnsi="Times New Roman" w:cs="Times New Roman"/>
          <w:sz w:val="28"/>
          <w:szCs w:val="28"/>
        </w:rPr>
        <w:t xml:space="preserve"> в оказании муниципальных услуг и выполнении муниципальных работ.</w:t>
      </w:r>
    </w:p>
    <w:p w:rsidR="000F040B" w:rsidRPr="00F27B98" w:rsidRDefault="000F040B" w:rsidP="000F040B">
      <w:pPr>
        <w:pStyle w:val="ConsPlusNormal"/>
        <w:ind w:firstLine="540"/>
        <w:jc w:val="both"/>
        <w:rPr>
          <w:rFonts w:ascii="Times New Roman" w:hAnsi="Times New Roman" w:cs="Times New Roman"/>
          <w:sz w:val="28"/>
          <w:szCs w:val="28"/>
        </w:rPr>
      </w:pPr>
      <w:r w:rsidRPr="00F27B98">
        <w:rPr>
          <w:rFonts w:ascii="Times New Roman" w:hAnsi="Times New Roman" w:cs="Times New Roman"/>
          <w:color w:val="000000"/>
          <w:sz w:val="28"/>
          <w:szCs w:val="28"/>
        </w:rPr>
        <w:t xml:space="preserve">2.7.Муниципальное задание утверждается </w:t>
      </w:r>
      <w:r w:rsidRPr="003B75A7">
        <w:rPr>
          <w:rFonts w:ascii="Times New Roman" w:hAnsi="Times New Roman" w:cs="Times New Roman"/>
          <w:color w:val="000000"/>
          <w:sz w:val="28"/>
          <w:szCs w:val="28"/>
        </w:rPr>
        <w:t>не позднее 15 рабочих дней со дня утверждения лимитов бюджетных обязательств</w:t>
      </w:r>
      <w:r w:rsidRPr="00F27B98">
        <w:rPr>
          <w:rFonts w:ascii="Times New Roman" w:hAnsi="Times New Roman" w:cs="Times New Roman"/>
          <w:color w:val="000000"/>
          <w:sz w:val="28"/>
          <w:szCs w:val="28"/>
        </w:rPr>
        <w:t xml:space="preserve"> на финансовое обеспечение выполнения муниципального задания.</w:t>
      </w:r>
    </w:p>
    <w:p w:rsidR="000F040B" w:rsidRPr="00F27B98" w:rsidRDefault="0052695B" w:rsidP="000F0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0F040B" w:rsidRPr="00F27B98">
        <w:rPr>
          <w:rFonts w:ascii="Times New Roman" w:hAnsi="Times New Roman" w:cs="Times New Roman"/>
          <w:sz w:val="28"/>
          <w:szCs w:val="28"/>
        </w:rPr>
        <w:t>Муниципальное задание в течение срока его действия может быть изменено в случаях:</w:t>
      </w:r>
    </w:p>
    <w:p w:rsidR="000F040B" w:rsidRPr="00F27B98" w:rsidRDefault="000F040B" w:rsidP="000F040B">
      <w:pPr>
        <w:pStyle w:val="ConsPlusNormal"/>
        <w:ind w:firstLine="540"/>
        <w:jc w:val="both"/>
        <w:rPr>
          <w:rFonts w:ascii="Times New Roman" w:hAnsi="Times New Roman" w:cs="Times New Roman"/>
          <w:sz w:val="28"/>
          <w:szCs w:val="28"/>
        </w:rPr>
      </w:pPr>
      <w:r w:rsidRPr="00F27B98">
        <w:rPr>
          <w:rFonts w:ascii="Times New Roman" w:hAnsi="Times New Roman" w:cs="Times New Roman"/>
          <w:sz w:val="28"/>
          <w:szCs w:val="28"/>
        </w:rPr>
        <w:t>внесения изменений в Решение о бюджете в части, касающейся объемов финансового обеспечения выполнения муниципального задания;</w:t>
      </w:r>
    </w:p>
    <w:p w:rsidR="000F040B" w:rsidRPr="00F27B98" w:rsidRDefault="000F040B" w:rsidP="000F040B">
      <w:pPr>
        <w:pStyle w:val="ConsPlusNormal"/>
        <w:ind w:firstLine="540"/>
        <w:jc w:val="both"/>
        <w:rPr>
          <w:rFonts w:ascii="Times New Roman" w:hAnsi="Times New Roman" w:cs="Times New Roman"/>
          <w:sz w:val="28"/>
          <w:szCs w:val="28"/>
        </w:rPr>
      </w:pPr>
      <w:r w:rsidRPr="00F27B98">
        <w:rPr>
          <w:rFonts w:ascii="Times New Roman" w:hAnsi="Times New Roman" w:cs="Times New Roman"/>
          <w:sz w:val="28"/>
          <w:szCs w:val="28"/>
        </w:rPr>
        <w:t xml:space="preserve">внесения изменений в муниципальную программу, влекущих за собой </w:t>
      </w:r>
      <w:r w:rsidRPr="00F27B98">
        <w:rPr>
          <w:rFonts w:ascii="Times New Roman" w:hAnsi="Times New Roman" w:cs="Times New Roman"/>
          <w:sz w:val="28"/>
          <w:szCs w:val="28"/>
        </w:rPr>
        <w:lastRenderedPageBreak/>
        <w:t>внесение изменений в муниципальное задание;</w:t>
      </w:r>
    </w:p>
    <w:p w:rsidR="000F040B" w:rsidRPr="00F27B98" w:rsidRDefault="000F040B" w:rsidP="000F040B">
      <w:pPr>
        <w:pStyle w:val="ConsPlusNormal"/>
        <w:ind w:firstLine="540"/>
        <w:jc w:val="both"/>
        <w:rPr>
          <w:rFonts w:ascii="Times New Roman" w:hAnsi="Times New Roman" w:cs="Times New Roman"/>
          <w:sz w:val="28"/>
          <w:szCs w:val="28"/>
        </w:rPr>
      </w:pPr>
      <w:r w:rsidRPr="00F27B98">
        <w:rPr>
          <w:rFonts w:ascii="Times New Roman" w:hAnsi="Times New Roman" w:cs="Times New Roman"/>
          <w:sz w:val="28"/>
          <w:szCs w:val="28"/>
        </w:rPr>
        <w:t>реорганизации (за исключением преобразования) муниципального учреждения без изменения организационно-правовой формы;</w:t>
      </w:r>
    </w:p>
    <w:p w:rsidR="000F040B" w:rsidRPr="00F27B98" w:rsidRDefault="000F040B" w:rsidP="000F040B">
      <w:pPr>
        <w:pStyle w:val="ConsPlusNormal"/>
        <w:ind w:firstLine="540"/>
        <w:jc w:val="both"/>
        <w:rPr>
          <w:rFonts w:ascii="Times New Roman" w:hAnsi="Times New Roman" w:cs="Times New Roman"/>
          <w:sz w:val="28"/>
          <w:szCs w:val="28"/>
        </w:rPr>
      </w:pPr>
      <w:r w:rsidRPr="00F27B98">
        <w:rPr>
          <w:rFonts w:ascii="Times New Roman" w:hAnsi="Times New Roman" w:cs="Times New Roman"/>
          <w:sz w:val="28"/>
          <w:szCs w:val="28"/>
        </w:rPr>
        <w:t>возникновения необходимости в увеличении (уменьшении) объема муниципальных услуг (работ), предусмотренных муниципальным заданием;</w:t>
      </w:r>
    </w:p>
    <w:p w:rsidR="000F040B" w:rsidRPr="00F27B98" w:rsidRDefault="000F040B" w:rsidP="000F040B">
      <w:pPr>
        <w:pStyle w:val="ConsPlusNormal"/>
        <w:ind w:firstLine="540"/>
        <w:jc w:val="both"/>
        <w:rPr>
          <w:rFonts w:ascii="Times New Roman" w:hAnsi="Times New Roman" w:cs="Times New Roman"/>
          <w:sz w:val="28"/>
          <w:szCs w:val="28"/>
        </w:rPr>
      </w:pPr>
      <w:r w:rsidRPr="00F27B98">
        <w:rPr>
          <w:rFonts w:ascii="Times New Roman" w:hAnsi="Times New Roman" w:cs="Times New Roman"/>
          <w:sz w:val="28"/>
          <w:szCs w:val="28"/>
        </w:rPr>
        <w:t xml:space="preserve">внесения изменений в федеральные законы и иные нормативные правовые акты Российской Федерации, законы и иные нормативные правовые акты Ханты-Мансийского автономного округа - </w:t>
      </w:r>
      <w:proofErr w:type="spellStart"/>
      <w:r w:rsidRPr="00F27B98">
        <w:rPr>
          <w:rFonts w:ascii="Times New Roman" w:hAnsi="Times New Roman" w:cs="Times New Roman"/>
          <w:sz w:val="28"/>
          <w:szCs w:val="28"/>
        </w:rPr>
        <w:t>Югры</w:t>
      </w:r>
      <w:proofErr w:type="spellEnd"/>
      <w:r w:rsidRPr="00F27B98">
        <w:rPr>
          <w:rFonts w:ascii="Times New Roman" w:hAnsi="Times New Roman" w:cs="Times New Roman"/>
          <w:sz w:val="28"/>
          <w:szCs w:val="28"/>
        </w:rPr>
        <w:t>, муниципальные правовые акты города Ханты-Мансийска, влекущие за собой внесение изменений в муниципальное задание.</w:t>
      </w:r>
    </w:p>
    <w:p w:rsidR="000F040B" w:rsidRPr="00F27B98" w:rsidRDefault="0052695B" w:rsidP="000F0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0F040B" w:rsidRPr="00F27B98">
        <w:rPr>
          <w:rFonts w:ascii="Times New Roman" w:hAnsi="Times New Roman" w:cs="Times New Roman"/>
          <w:sz w:val="28"/>
          <w:szCs w:val="28"/>
        </w:rPr>
        <w:t>Изменение муниципального задания в течение срока его действия осуществляется путем внесения изменений в муниципальный правовой акт Учредителя или ГРБС, утверждающий муниципальное задание.</w:t>
      </w:r>
    </w:p>
    <w:p w:rsidR="000F040B" w:rsidRPr="00F27B98" w:rsidRDefault="0052695B" w:rsidP="000F0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w:t>
      </w:r>
      <w:r w:rsidR="000F040B" w:rsidRPr="00F27B98">
        <w:rPr>
          <w:rFonts w:ascii="Times New Roman" w:hAnsi="Times New Roman" w:cs="Times New Roman"/>
          <w:sz w:val="28"/>
          <w:szCs w:val="28"/>
        </w:rPr>
        <w:t>Утверждение муниципального задания и внесение изменений в муниципальное задание осуществляется после согласования его с Департаментом управления финансами Администрации города Ханты-Мансийска (далее - Департамент управления финансами).</w:t>
      </w:r>
    </w:p>
    <w:p w:rsidR="000F040B" w:rsidRPr="003B75A7" w:rsidRDefault="0052695B" w:rsidP="000F0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w:t>
      </w:r>
      <w:r w:rsidR="000F040B" w:rsidRPr="00F27B98">
        <w:rPr>
          <w:rFonts w:ascii="Times New Roman" w:hAnsi="Times New Roman" w:cs="Times New Roman"/>
          <w:sz w:val="28"/>
          <w:szCs w:val="28"/>
        </w:rPr>
        <w:t xml:space="preserve">Утвержденное муниципальное задание </w:t>
      </w:r>
      <w:r w:rsidR="003B75A7">
        <w:rPr>
          <w:rFonts w:ascii="Times New Roman" w:hAnsi="Times New Roman" w:cs="Times New Roman"/>
          <w:sz w:val="28"/>
          <w:szCs w:val="28"/>
        </w:rPr>
        <w:t xml:space="preserve">и </w:t>
      </w:r>
      <w:r w:rsidR="003B75A7" w:rsidRPr="00F27B98">
        <w:rPr>
          <w:rFonts w:ascii="Times New Roman" w:hAnsi="Times New Roman" w:cs="Times New Roman"/>
          <w:sz w:val="28"/>
          <w:szCs w:val="28"/>
        </w:rPr>
        <w:t xml:space="preserve">внесенные в него изменения </w:t>
      </w:r>
      <w:r w:rsidR="003B75A7">
        <w:rPr>
          <w:rFonts w:ascii="Times New Roman" w:hAnsi="Times New Roman" w:cs="Times New Roman"/>
          <w:sz w:val="28"/>
          <w:szCs w:val="28"/>
        </w:rPr>
        <w:t>подлежа</w:t>
      </w:r>
      <w:r w:rsidR="000F040B" w:rsidRPr="00F27B98">
        <w:rPr>
          <w:rFonts w:ascii="Times New Roman" w:hAnsi="Times New Roman" w:cs="Times New Roman"/>
          <w:sz w:val="28"/>
          <w:szCs w:val="28"/>
        </w:rPr>
        <w:t>т представлению в Департамент управления финансами на бумажном носителе и отражению в реестре муниципальных заданий путем ввода данных в авто</w:t>
      </w:r>
      <w:r w:rsidR="000F040B">
        <w:rPr>
          <w:rFonts w:ascii="Times New Roman" w:hAnsi="Times New Roman" w:cs="Times New Roman"/>
          <w:sz w:val="28"/>
          <w:szCs w:val="28"/>
        </w:rPr>
        <w:t>матизированную систему "Бюджет</w:t>
      </w:r>
      <w:r w:rsidR="000F040B" w:rsidRPr="00F27B98">
        <w:rPr>
          <w:rFonts w:ascii="Times New Roman" w:hAnsi="Times New Roman" w:cs="Times New Roman"/>
          <w:sz w:val="28"/>
          <w:szCs w:val="28"/>
        </w:rPr>
        <w:t>"</w:t>
      </w:r>
      <w:r w:rsidR="003B75A7">
        <w:rPr>
          <w:rFonts w:ascii="Times New Roman" w:hAnsi="Times New Roman" w:cs="Times New Roman"/>
          <w:sz w:val="28"/>
          <w:szCs w:val="28"/>
        </w:rPr>
        <w:t xml:space="preserve">, в том </w:t>
      </w:r>
      <w:r w:rsidR="003B75A7" w:rsidRPr="003B75A7">
        <w:rPr>
          <w:rFonts w:ascii="Times New Roman" w:hAnsi="Times New Roman" w:cs="Times New Roman"/>
          <w:sz w:val="28"/>
          <w:szCs w:val="28"/>
        </w:rPr>
        <w:t>числе с корректировкой по показателям объема муниципального зада</w:t>
      </w:r>
      <w:r w:rsidR="00634806">
        <w:rPr>
          <w:rFonts w:ascii="Times New Roman" w:hAnsi="Times New Roman" w:cs="Times New Roman"/>
          <w:sz w:val="28"/>
          <w:szCs w:val="28"/>
        </w:rPr>
        <w:t>ния и (или) нормативных затрат</w:t>
      </w:r>
      <w:r w:rsidR="003B75A7" w:rsidRPr="003B75A7">
        <w:rPr>
          <w:rFonts w:ascii="Times New Roman" w:hAnsi="Times New Roman" w:cs="Times New Roman"/>
          <w:sz w:val="28"/>
          <w:szCs w:val="28"/>
        </w:rPr>
        <w:t>.</w:t>
      </w:r>
    </w:p>
    <w:p w:rsidR="000F040B" w:rsidRPr="00F27B98" w:rsidRDefault="0052695B" w:rsidP="000F0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w:t>
      </w:r>
      <w:r w:rsidR="000F040B" w:rsidRPr="00F27B98">
        <w:rPr>
          <w:rFonts w:ascii="Times New Roman" w:hAnsi="Times New Roman" w:cs="Times New Roman"/>
          <w:sz w:val="28"/>
          <w:szCs w:val="28"/>
        </w:rPr>
        <w:t>Муниципальное задание и внесенные в него изменения направляются Учредителем или ГРБС в адрес муниципального учреждения в течение 3 дней после их утверждения.</w:t>
      </w:r>
    </w:p>
    <w:p w:rsidR="003B75A7" w:rsidRDefault="003B75A7" w:rsidP="000F040B">
      <w:pPr>
        <w:pStyle w:val="11"/>
        <w:shd w:val="clear" w:color="auto" w:fill="FFFFFF"/>
        <w:ind w:left="0"/>
        <w:jc w:val="center"/>
        <w:rPr>
          <w:color w:val="000000"/>
          <w:sz w:val="28"/>
          <w:szCs w:val="28"/>
        </w:rPr>
      </w:pPr>
    </w:p>
    <w:p w:rsidR="000F040B" w:rsidRDefault="000F040B" w:rsidP="000F040B">
      <w:pPr>
        <w:pStyle w:val="11"/>
        <w:shd w:val="clear" w:color="auto" w:fill="FFFFFF"/>
        <w:ind w:left="0"/>
        <w:jc w:val="center"/>
        <w:rPr>
          <w:color w:val="000000"/>
          <w:sz w:val="28"/>
          <w:szCs w:val="28"/>
        </w:rPr>
      </w:pPr>
      <w:r>
        <w:rPr>
          <w:color w:val="000000"/>
          <w:sz w:val="28"/>
          <w:szCs w:val="28"/>
        </w:rPr>
        <w:t>3. Содержание муниципального задания</w:t>
      </w:r>
    </w:p>
    <w:p w:rsidR="000F040B" w:rsidRDefault="000F040B" w:rsidP="000F040B">
      <w:pPr>
        <w:pStyle w:val="11"/>
        <w:shd w:val="clear" w:color="auto" w:fill="FFFFFF"/>
        <w:ind w:left="0"/>
        <w:jc w:val="both"/>
        <w:rPr>
          <w:color w:val="000000"/>
          <w:sz w:val="28"/>
          <w:szCs w:val="28"/>
        </w:rPr>
      </w:pPr>
    </w:p>
    <w:p w:rsidR="000F040B" w:rsidRPr="00F63B3D" w:rsidRDefault="000F040B" w:rsidP="000F040B">
      <w:pPr>
        <w:pStyle w:val="ConsPlusNormal"/>
        <w:ind w:firstLine="540"/>
        <w:jc w:val="both"/>
        <w:rPr>
          <w:rFonts w:ascii="Times New Roman" w:hAnsi="Times New Roman" w:cs="Times New Roman"/>
          <w:sz w:val="28"/>
          <w:szCs w:val="28"/>
        </w:rPr>
      </w:pPr>
      <w:r w:rsidRPr="00F63B3D">
        <w:rPr>
          <w:rFonts w:ascii="Times New Roman" w:hAnsi="Times New Roman" w:cs="Times New Roman"/>
          <w:color w:val="000000"/>
          <w:sz w:val="28"/>
          <w:szCs w:val="28"/>
        </w:rPr>
        <w:t>3.1.</w:t>
      </w:r>
      <w:r w:rsidRPr="00F63B3D">
        <w:rPr>
          <w:rFonts w:ascii="Times New Roman" w:hAnsi="Times New Roman" w:cs="Times New Roman"/>
          <w:sz w:val="28"/>
          <w:szCs w:val="28"/>
        </w:rPr>
        <w:t xml:space="preserve">Муниципальное </w:t>
      </w:r>
      <w:hyperlink w:anchor="P205" w:history="1">
        <w:r w:rsidRPr="00F63B3D">
          <w:rPr>
            <w:rFonts w:ascii="Times New Roman" w:hAnsi="Times New Roman" w:cs="Times New Roman"/>
            <w:sz w:val="28"/>
            <w:szCs w:val="28"/>
          </w:rPr>
          <w:t>задание</w:t>
        </w:r>
      </w:hyperlink>
      <w:r w:rsidRPr="00F63B3D">
        <w:rPr>
          <w:rFonts w:ascii="Times New Roman" w:hAnsi="Times New Roman" w:cs="Times New Roman"/>
          <w:sz w:val="28"/>
          <w:szCs w:val="28"/>
        </w:rPr>
        <w:t xml:space="preserve"> формируется по форме согласно приложению 1 к настоящему Порядку с возможностью дополнения формы с учетом отраслевых особенностей.</w:t>
      </w:r>
    </w:p>
    <w:p w:rsidR="000F040B" w:rsidRPr="00F63B3D" w:rsidRDefault="000F040B" w:rsidP="000F040B">
      <w:pPr>
        <w:pStyle w:val="ConsPlusNormal"/>
        <w:ind w:firstLine="540"/>
        <w:jc w:val="both"/>
        <w:rPr>
          <w:rFonts w:ascii="Times New Roman" w:hAnsi="Times New Roman" w:cs="Times New Roman"/>
          <w:sz w:val="28"/>
          <w:szCs w:val="28"/>
        </w:rPr>
      </w:pPr>
      <w:r w:rsidRPr="00F63B3D">
        <w:rPr>
          <w:rFonts w:ascii="Times New Roman" w:hAnsi="Times New Roman" w:cs="Times New Roman"/>
          <w:sz w:val="28"/>
          <w:szCs w:val="28"/>
        </w:rPr>
        <w:t>Муниципальное задание может содержать требования к оказанию одной либо нескольких муниципальных услуг (выполнению одной либо нескольких муниципальных работ). При установлении муниципальному учреждению муниципального задания на оказание нескольких муниципальных услуг (выполнение нескольких муниципальных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муниципальной работы).</w:t>
      </w:r>
    </w:p>
    <w:p w:rsidR="000F040B" w:rsidRDefault="000F040B" w:rsidP="000F040B">
      <w:pPr>
        <w:pStyle w:val="ConsPlusNormal"/>
        <w:ind w:firstLine="540"/>
        <w:jc w:val="both"/>
        <w:rPr>
          <w:rFonts w:ascii="Times New Roman" w:hAnsi="Times New Roman" w:cs="Times New Roman"/>
          <w:sz w:val="28"/>
          <w:szCs w:val="28"/>
        </w:rPr>
      </w:pPr>
      <w:r w:rsidRPr="00F63B3D">
        <w:rPr>
          <w:rFonts w:ascii="Times New Roman" w:hAnsi="Times New Roman" w:cs="Times New Roman"/>
          <w:sz w:val="28"/>
          <w:szCs w:val="28"/>
        </w:rPr>
        <w:t>При установлении муниципальному учреждению муниципального задания одновременно на оказание муниципально</w:t>
      </w:r>
      <w:proofErr w:type="gramStart"/>
      <w:r w:rsidRPr="00F63B3D">
        <w:rPr>
          <w:rFonts w:ascii="Times New Roman" w:hAnsi="Times New Roman" w:cs="Times New Roman"/>
          <w:sz w:val="28"/>
          <w:szCs w:val="28"/>
        </w:rPr>
        <w:t>й(</w:t>
      </w:r>
      <w:proofErr w:type="spellStart"/>
      <w:proofErr w:type="gramEnd"/>
      <w:r w:rsidRPr="00F63B3D">
        <w:rPr>
          <w:rFonts w:ascii="Times New Roman" w:hAnsi="Times New Roman" w:cs="Times New Roman"/>
          <w:sz w:val="28"/>
          <w:szCs w:val="28"/>
        </w:rPr>
        <w:t>ых</w:t>
      </w:r>
      <w:proofErr w:type="spellEnd"/>
      <w:r w:rsidRPr="00F63B3D">
        <w:rPr>
          <w:rFonts w:ascii="Times New Roman" w:hAnsi="Times New Roman" w:cs="Times New Roman"/>
          <w:sz w:val="28"/>
          <w:szCs w:val="28"/>
        </w:rPr>
        <w:t>)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w:t>
      </w:r>
      <w:proofErr w:type="spellStart"/>
      <w:r w:rsidRPr="00F63B3D">
        <w:rPr>
          <w:rFonts w:ascii="Times New Roman" w:hAnsi="Times New Roman" w:cs="Times New Roman"/>
          <w:sz w:val="28"/>
          <w:szCs w:val="28"/>
        </w:rPr>
        <w:t>ых</w:t>
      </w:r>
      <w:proofErr w:type="spellEnd"/>
      <w:r w:rsidRPr="00F63B3D">
        <w:rPr>
          <w:rFonts w:ascii="Times New Roman" w:hAnsi="Times New Roman" w:cs="Times New Roman"/>
          <w:sz w:val="28"/>
          <w:szCs w:val="28"/>
        </w:rPr>
        <w:t>) услуги (услуг) и выполнению работы (работ).</w:t>
      </w:r>
    </w:p>
    <w:p w:rsidR="000F040B" w:rsidRPr="00F63B3D" w:rsidRDefault="000F040B" w:rsidP="000F0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Информация, касающаяся муниципального зада</w:t>
      </w:r>
      <w:r w:rsidR="002157B1">
        <w:rPr>
          <w:rFonts w:ascii="Times New Roman" w:hAnsi="Times New Roman" w:cs="Times New Roman"/>
          <w:sz w:val="28"/>
          <w:szCs w:val="28"/>
        </w:rPr>
        <w:t>ния в целом, включается в третью</w:t>
      </w:r>
      <w:r>
        <w:rPr>
          <w:rFonts w:ascii="Times New Roman" w:hAnsi="Times New Roman" w:cs="Times New Roman"/>
          <w:sz w:val="28"/>
          <w:szCs w:val="28"/>
        </w:rPr>
        <w:t xml:space="preserve"> часть муниципального задания.</w:t>
      </w:r>
    </w:p>
    <w:p w:rsidR="000F040B" w:rsidRPr="00F27B98" w:rsidRDefault="000F040B" w:rsidP="000F0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Pr="00F63B3D">
        <w:rPr>
          <w:rFonts w:ascii="Times New Roman" w:hAnsi="Times New Roman" w:cs="Times New Roman"/>
          <w:sz w:val="28"/>
          <w:szCs w:val="28"/>
        </w:rPr>
        <w:t>Заполнение формы муниципального задания осуществляется на основании Методических рекомендаций по формированию муниципальных заданий муниципальным учреждениям на оказание муниципальных услуг (выполнение муниципальных работ), утвержденных приказом Департамента управления финансами.</w:t>
      </w:r>
    </w:p>
    <w:p w:rsidR="000F040B" w:rsidRPr="00F27B98" w:rsidRDefault="000F040B" w:rsidP="000F040B">
      <w:pPr>
        <w:pStyle w:val="ConsPlusNormal"/>
        <w:jc w:val="center"/>
        <w:rPr>
          <w:rFonts w:ascii="Times New Roman" w:hAnsi="Times New Roman" w:cs="Times New Roman"/>
          <w:sz w:val="28"/>
          <w:szCs w:val="28"/>
        </w:rPr>
      </w:pPr>
    </w:p>
    <w:p w:rsidR="000F040B" w:rsidRDefault="000F040B" w:rsidP="000F040B">
      <w:pPr>
        <w:pStyle w:val="11"/>
        <w:shd w:val="clear" w:color="auto" w:fill="FFFFFF"/>
        <w:ind w:left="0" w:firstLine="567"/>
        <w:jc w:val="center"/>
        <w:rPr>
          <w:color w:val="000000"/>
          <w:sz w:val="28"/>
          <w:szCs w:val="28"/>
        </w:rPr>
      </w:pPr>
      <w:r>
        <w:rPr>
          <w:color w:val="000000"/>
          <w:sz w:val="28"/>
          <w:szCs w:val="28"/>
        </w:rPr>
        <w:t>4. Финансовое обеспечение выполнения муниципального задания</w:t>
      </w:r>
    </w:p>
    <w:p w:rsidR="000F040B" w:rsidRDefault="000F040B" w:rsidP="000F040B">
      <w:pPr>
        <w:pStyle w:val="ConsPlusNormal"/>
        <w:ind w:firstLine="567"/>
        <w:jc w:val="both"/>
        <w:rPr>
          <w:rFonts w:ascii="Times New Roman" w:eastAsia="Calibri" w:hAnsi="Times New Roman" w:cs="Times New Roman"/>
          <w:color w:val="000000"/>
          <w:sz w:val="28"/>
          <w:szCs w:val="28"/>
        </w:rPr>
      </w:pPr>
    </w:p>
    <w:p w:rsidR="000F040B" w:rsidRPr="00EC4836" w:rsidRDefault="000F040B" w:rsidP="000F040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4.1.</w:t>
      </w:r>
      <w:r w:rsidRPr="00EC4836">
        <w:rPr>
          <w:rFonts w:ascii="Times New Roman" w:hAnsi="Times New Roman" w:cs="Times New Roman"/>
          <w:sz w:val="28"/>
          <w:szCs w:val="28"/>
        </w:rPr>
        <w:t xml:space="preserve">Финансовое обеспечение выполнения </w:t>
      </w:r>
      <w:r>
        <w:rPr>
          <w:rFonts w:ascii="Times New Roman" w:hAnsi="Times New Roman" w:cs="Times New Roman"/>
          <w:sz w:val="28"/>
          <w:szCs w:val="28"/>
        </w:rPr>
        <w:t>муниципального</w:t>
      </w:r>
      <w:r w:rsidRPr="00EC4836">
        <w:rPr>
          <w:rFonts w:ascii="Times New Roman" w:hAnsi="Times New Roman" w:cs="Times New Roman"/>
          <w:sz w:val="28"/>
          <w:szCs w:val="28"/>
        </w:rPr>
        <w:t xml:space="preserve"> задания осуществляется в пределах лимитов бюджетных обязательств на соответствующие цели.</w:t>
      </w:r>
    </w:p>
    <w:p w:rsidR="000F040B" w:rsidRPr="00EC4836" w:rsidRDefault="000F040B" w:rsidP="000F040B">
      <w:pPr>
        <w:pStyle w:val="ConsPlusNormal"/>
        <w:ind w:firstLine="567"/>
        <w:jc w:val="both"/>
        <w:rPr>
          <w:rFonts w:ascii="Times New Roman" w:hAnsi="Times New Roman" w:cs="Times New Roman"/>
          <w:sz w:val="28"/>
          <w:szCs w:val="28"/>
        </w:rPr>
      </w:pPr>
      <w:r w:rsidRPr="00EC4836">
        <w:rPr>
          <w:rFonts w:ascii="Times New Roman" w:hAnsi="Times New Roman" w:cs="Times New Roman"/>
          <w:sz w:val="28"/>
          <w:szCs w:val="28"/>
        </w:rPr>
        <w:t xml:space="preserve">Финансовое обеспечение выполнения </w:t>
      </w:r>
      <w:r>
        <w:rPr>
          <w:rFonts w:ascii="Times New Roman" w:hAnsi="Times New Roman" w:cs="Times New Roman"/>
          <w:sz w:val="28"/>
          <w:szCs w:val="28"/>
        </w:rPr>
        <w:t>муниципального</w:t>
      </w:r>
      <w:r w:rsidRPr="00EC4836">
        <w:rPr>
          <w:rFonts w:ascii="Times New Roman" w:hAnsi="Times New Roman" w:cs="Times New Roman"/>
          <w:sz w:val="28"/>
          <w:szCs w:val="28"/>
        </w:rPr>
        <w:t xml:space="preserve"> задания </w:t>
      </w:r>
      <w:r>
        <w:rPr>
          <w:rFonts w:ascii="Times New Roman" w:hAnsi="Times New Roman" w:cs="Times New Roman"/>
          <w:sz w:val="28"/>
          <w:szCs w:val="28"/>
        </w:rPr>
        <w:t xml:space="preserve">муниципальному </w:t>
      </w:r>
      <w:r w:rsidRPr="00EC4836">
        <w:rPr>
          <w:rFonts w:ascii="Times New Roman" w:hAnsi="Times New Roman" w:cs="Times New Roman"/>
          <w:sz w:val="28"/>
          <w:szCs w:val="28"/>
        </w:rPr>
        <w:t xml:space="preserve">бюджетному или автономному учреждению осуществляется путем предоставления субсидии из бюджета </w:t>
      </w:r>
      <w:r>
        <w:rPr>
          <w:rFonts w:ascii="Times New Roman" w:hAnsi="Times New Roman" w:cs="Times New Roman"/>
          <w:sz w:val="28"/>
          <w:szCs w:val="28"/>
        </w:rPr>
        <w:t>города Ханты-Мансийска (далее – Субсидия).</w:t>
      </w:r>
    </w:p>
    <w:p w:rsidR="000F040B" w:rsidRPr="00EC4836" w:rsidRDefault="000F040B" w:rsidP="000F040B">
      <w:pPr>
        <w:pStyle w:val="ConsPlusNormal"/>
        <w:ind w:firstLine="540"/>
        <w:jc w:val="both"/>
        <w:rPr>
          <w:rFonts w:ascii="Times New Roman" w:hAnsi="Times New Roman" w:cs="Times New Roman"/>
          <w:sz w:val="28"/>
          <w:szCs w:val="28"/>
        </w:rPr>
      </w:pPr>
      <w:r w:rsidRPr="00EC4836">
        <w:rPr>
          <w:rFonts w:ascii="Times New Roman" w:hAnsi="Times New Roman" w:cs="Times New Roman"/>
          <w:sz w:val="28"/>
          <w:szCs w:val="28"/>
        </w:rPr>
        <w:t xml:space="preserve">Финансовое обеспечение выполнения </w:t>
      </w:r>
      <w:r>
        <w:rPr>
          <w:rFonts w:ascii="Times New Roman" w:hAnsi="Times New Roman" w:cs="Times New Roman"/>
          <w:sz w:val="28"/>
          <w:szCs w:val="28"/>
        </w:rPr>
        <w:t>муниципального</w:t>
      </w:r>
      <w:r w:rsidRPr="00EC4836">
        <w:rPr>
          <w:rFonts w:ascii="Times New Roman" w:hAnsi="Times New Roman" w:cs="Times New Roman"/>
          <w:sz w:val="28"/>
          <w:szCs w:val="28"/>
        </w:rPr>
        <w:t xml:space="preserve"> задания </w:t>
      </w:r>
      <w:r>
        <w:rPr>
          <w:rFonts w:ascii="Times New Roman" w:hAnsi="Times New Roman" w:cs="Times New Roman"/>
          <w:sz w:val="28"/>
          <w:szCs w:val="28"/>
        </w:rPr>
        <w:t xml:space="preserve">муниципальному </w:t>
      </w:r>
      <w:r w:rsidRPr="00EC4836">
        <w:rPr>
          <w:rFonts w:ascii="Times New Roman" w:hAnsi="Times New Roman" w:cs="Times New Roman"/>
          <w:sz w:val="28"/>
          <w:szCs w:val="28"/>
        </w:rPr>
        <w:t>казенному учреждению осуществляется в соответствии с показателями бюджетной сметы этого учреждения</w:t>
      </w:r>
      <w:r>
        <w:rPr>
          <w:rFonts w:ascii="Times New Roman" w:hAnsi="Times New Roman" w:cs="Times New Roman"/>
          <w:sz w:val="28"/>
          <w:szCs w:val="28"/>
        </w:rPr>
        <w:t>.</w:t>
      </w:r>
    </w:p>
    <w:p w:rsidR="000F040B" w:rsidRPr="00EC4836" w:rsidRDefault="000F040B" w:rsidP="000F040B">
      <w:pPr>
        <w:pStyle w:val="ConsPlusNormal"/>
        <w:ind w:firstLine="540"/>
        <w:jc w:val="both"/>
        <w:rPr>
          <w:rFonts w:ascii="Times New Roman" w:hAnsi="Times New Roman" w:cs="Times New Roman"/>
          <w:sz w:val="28"/>
          <w:szCs w:val="28"/>
        </w:rPr>
      </w:pPr>
      <w:bookmarkStart w:id="1" w:name="P107"/>
      <w:bookmarkEnd w:id="1"/>
      <w:proofErr w:type="gramStart"/>
      <w:r>
        <w:rPr>
          <w:rFonts w:ascii="Times New Roman" w:hAnsi="Times New Roman" w:cs="Times New Roman"/>
          <w:sz w:val="28"/>
          <w:szCs w:val="28"/>
        </w:rPr>
        <w:t>4.2.</w:t>
      </w:r>
      <w:r w:rsidRPr="00EC4836">
        <w:rPr>
          <w:rFonts w:ascii="Times New Roman" w:hAnsi="Times New Roman" w:cs="Times New Roman"/>
          <w:sz w:val="28"/>
          <w:szCs w:val="28"/>
        </w:rPr>
        <w:t xml:space="preserve">Расчет объема финансового обеспечения выполнения </w:t>
      </w:r>
      <w:r>
        <w:rPr>
          <w:rFonts w:ascii="Times New Roman" w:hAnsi="Times New Roman" w:cs="Times New Roman"/>
          <w:sz w:val="28"/>
          <w:szCs w:val="28"/>
        </w:rPr>
        <w:t>муниципального</w:t>
      </w:r>
      <w:r w:rsidRPr="00EC4836">
        <w:rPr>
          <w:rFonts w:ascii="Times New Roman" w:hAnsi="Times New Roman" w:cs="Times New Roman"/>
          <w:sz w:val="28"/>
          <w:szCs w:val="28"/>
        </w:rPr>
        <w:t xml:space="preserve"> задания осуществляется на основании нормативных затрат на оказание </w:t>
      </w:r>
      <w:r>
        <w:rPr>
          <w:rFonts w:ascii="Times New Roman" w:hAnsi="Times New Roman" w:cs="Times New Roman"/>
          <w:sz w:val="28"/>
          <w:szCs w:val="28"/>
        </w:rPr>
        <w:t>муниципальных</w:t>
      </w:r>
      <w:r w:rsidR="002157B1">
        <w:rPr>
          <w:rFonts w:ascii="Times New Roman" w:hAnsi="Times New Roman" w:cs="Times New Roman"/>
          <w:sz w:val="28"/>
          <w:szCs w:val="28"/>
        </w:rPr>
        <w:t xml:space="preserve"> услуг</w:t>
      </w:r>
      <w:r w:rsidR="00DE6B94">
        <w:rPr>
          <w:rFonts w:ascii="Times New Roman" w:hAnsi="Times New Roman" w:cs="Times New Roman"/>
          <w:sz w:val="28"/>
          <w:szCs w:val="28"/>
        </w:rPr>
        <w:t>, затрат на выполнение муниципальных работ</w:t>
      </w:r>
      <w:r w:rsidR="002157B1">
        <w:rPr>
          <w:rFonts w:ascii="Times New Roman" w:hAnsi="Times New Roman" w:cs="Times New Roman"/>
          <w:sz w:val="28"/>
          <w:szCs w:val="28"/>
        </w:rPr>
        <w:t xml:space="preserve"> </w:t>
      </w:r>
      <w:r w:rsidRPr="00EC4836">
        <w:rPr>
          <w:rFonts w:ascii="Times New Roman" w:hAnsi="Times New Roman" w:cs="Times New Roman"/>
          <w:sz w:val="28"/>
          <w:szCs w:val="28"/>
        </w:rPr>
        <w:t xml:space="preserve">с учетом затрат на содержание недвижимого имущества и особо ценного движимого имущества, закрепленного за </w:t>
      </w:r>
      <w:r>
        <w:rPr>
          <w:rFonts w:ascii="Times New Roman" w:hAnsi="Times New Roman" w:cs="Times New Roman"/>
          <w:sz w:val="28"/>
          <w:szCs w:val="28"/>
        </w:rPr>
        <w:t>муниципальным</w:t>
      </w:r>
      <w:r w:rsidRPr="00EC4836">
        <w:rPr>
          <w:rFonts w:ascii="Times New Roman" w:hAnsi="Times New Roman" w:cs="Times New Roman"/>
          <w:sz w:val="28"/>
          <w:szCs w:val="28"/>
        </w:rPr>
        <w:t xml:space="preserve"> учреждением или приобретенного им за счет средств, выделенных </w:t>
      </w:r>
      <w:r>
        <w:rPr>
          <w:rFonts w:ascii="Times New Roman" w:hAnsi="Times New Roman" w:cs="Times New Roman"/>
          <w:sz w:val="28"/>
          <w:szCs w:val="28"/>
        </w:rPr>
        <w:t>муниципальному</w:t>
      </w:r>
      <w:r w:rsidRPr="00EC4836">
        <w:rPr>
          <w:rFonts w:ascii="Times New Roman" w:hAnsi="Times New Roman" w:cs="Times New Roman"/>
          <w:sz w:val="28"/>
          <w:szCs w:val="28"/>
        </w:rPr>
        <w:t xml:space="preserve"> учреждению на приобретение такого имущества, в том числе земельных участков (за исключением имущества</w:t>
      </w:r>
      <w:r w:rsidR="002F2BE6">
        <w:rPr>
          <w:rFonts w:ascii="Times New Roman" w:hAnsi="Times New Roman" w:cs="Times New Roman"/>
          <w:sz w:val="28"/>
          <w:szCs w:val="28"/>
        </w:rPr>
        <w:t>, сданного</w:t>
      </w:r>
      <w:proofErr w:type="gramEnd"/>
      <w:r w:rsidR="002F2BE6">
        <w:rPr>
          <w:rFonts w:ascii="Times New Roman" w:hAnsi="Times New Roman" w:cs="Times New Roman"/>
          <w:sz w:val="28"/>
          <w:szCs w:val="28"/>
        </w:rPr>
        <w:t xml:space="preserve"> в аренду с согласия у</w:t>
      </w:r>
      <w:r w:rsidRPr="00EC4836">
        <w:rPr>
          <w:rFonts w:ascii="Times New Roman" w:hAnsi="Times New Roman" w:cs="Times New Roman"/>
          <w:sz w:val="28"/>
          <w:szCs w:val="28"/>
        </w:rPr>
        <w:t>чредителя или переданного в безвозмездное пользование), а также на уплату налогов, в качестве объекта налогообложения по которым признается указанное имущество.</w:t>
      </w:r>
    </w:p>
    <w:p w:rsidR="000F040B" w:rsidRPr="00EC4836" w:rsidRDefault="000F040B" w:rsidP="000F0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EC4836">
        <w:rPr>
          <w:rFonts w:ascii="Times New Roman" w:hAnsi="Times New Roman" w:cs="Times New Roman"/>
          <w:sz w:val="28"/>
          <w:szCs w:val="28"/>
        </w:rPr>
        <w:t>.</w:t>
      </w:r>
      <w:r>
        <w:rPr>
          <w:rFonts w:ascii="Times New Roman" w:hAnsi="Times New Roman" w:cs="Times New Roman"/>
          <w:sz w:val="28"/>
          <w:szCs w:val="28"/>
        </w:rPr>
        <w:t>3.</w:t>
      </w:r>
      <w:r w:rsidRPr="00EC4836">
        <w:rPr>
          <w:rFonts w:ascii="Times New Roman" w:hAnsi="Times New Roman" w:cs="Times New Roman"/>
          <w:sz w:val="28"/>
          <w:szCs w:val="28"/>
        </w:rPr>
        <w:t xml:space="preserve">Объем финансового обеспечения выполнения </w:t>
      </w:r>
      <w:r>
        <w:rPr>
          <w:rFonts w:ascii="Times New Roman" w:hAnsi="Times New Roman" w:cs="Times New Roman"/>
          <w:sz w:val="28"/>
          <w:szCs w:val="28"/>
        </w:rPr>
        <w:t>муниципального</w:t>
      </w:r>
      <w:r w:rsidRPr="00EC4836">
        <w:rPr>
          <w:rFonts w:ascii="Times New Roman" w:hAnsi="Times New Roman" w:cs="Times New Roman"/>
          <w:sz w:val="28"/>
          <w:szCs w:val="28"/>
        </w:rPr>
        <w:t xml:space="preserve"> задания (R) рассчитывается по следующей формуле:</w:t>
      </w:r>
    </w:p>
    <w:p w:rsidR="000F040B" w:rsidRDefault="000F040B" w:rsidP="003D17D8">
      <w:pPr>
        <w:pStyle w:val="ConsPlusNormal"/>
        <w:ind w:firstLine="0"/>
        <w:rPr>
          <w:rFonts w:ascii="Times New Roman" w:hAnsi="Times New Roman" w:cs="Times New Roman"/>
          <w:sz w:val="28"/>
          <w:szCs w:val="28"/>
        </w:rPr>
      </w:pPr>
      <w:bookmarkStart w:id="2" w:name="P113"/>
      <w:bookmarkEnd w:id="2"/>
    </w:p>
    <w:p w:rsidR="002157B1" w:rsidRPr="003D17D8" w:rsidRDefault="002157B1" w:rsidP="000F040B">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R</w:t>
      </w:r>
      <w:r w:rsidRPr="003D17D8">
        <w:rPr>
          <w:rFonts w:ascii="Times New Roman" w:hAnsi="Times New Roman" w:cs="Times New Roman"/>
          <w:sz w:val="28"/>
          <w:szCs w:val="28"/>
        </w:rPr>
        <w:t xml:space="preserve"> = ∑</w:t>
      </w:r>
      <w:proofErr w:type="spellStart"/>
      <w:r w:rsidRPr="003D17D8">
        <w:rPr>
          <w:rFonts w:ascii="Times New Roman" w:hAnsi="Times New Roman" w:cs="Times New Roman"/>
          <w:lang w:val="en-US"/>
        </w:rPr>
        <w:t>i</w:t>
      </w:r>
      <w:proofErr w:type="spellEnd"/>
      <w:r w:rsidRPr="003D17D8">
        <w:rPr>
          <w:rFonts w:ascii="Times New Roman" w:hAnsi="Times New Roman" w:cs="Times New Roman"/>
        </w:rPr>
        <w:t xml:space="preserve"> </w:t>
      </w:r>
      <w:r>
        <w:rPr>
          <w:rFonts w:ascii="Times New Roman" w:hAnsi="Times New Roman" w:cs="Times New Roman"/>
          <w:sz w:val="28"/>
          <w:szCs w:val="28"/>
          <w:lang w:val="en-US"/>
        </w:rPr>
        <w:t>N</w:t>
      </w:r>
      <w:r w:rsidRPr="003D17D8">
        <w:rPr>
          <w:rFonts w:ascii="Times New Roman" w:hAnsi="Times New Roman" w:cs="Times New Roman"/>
          <w:lang w:val="en-US"/>
        </w:rPr>
        <w:t>i</w:t>
      </w:r>
      <w:r w:rsidRPr="003D17D8">
        <w:rPr>
          <w:rFonts w:ascii="Times New Roman" w:hAnsi="Times New Roman" w:cs="Times New Roman"/>
          <w:sz w:val="28"/>
          <w:szCs w:val="28"/>
        </w:rPr>
        <w:t xml:space="preserve"> × </w:t>
      </w:r>
      <w:r>
        <w:rPr>
          <w:rFonts w:ascii="Times New Roman" w:hAnsi="Times New Roman" w:cs="Times New Roman"/>
          <w:sz w:val="28"/>
          <w:szCs w:val="28"/>
          <w:lang w:val="en-US"/>
        </w:rPr>
        <w:t>V</w:t>
      </w:r>
      <w:r w:rsidRPr="003D17D8">
        <w:rPr>
          <w:rFonts w:ascii="Times New Roman" w:hAnsi="Times New Roman" w:cs="Times New Roman"/>
          <w:lang w:val="en-US"/>
        </w:rPr>
        <w:t>i</w:t>
      </w:r>
      <w:r w:rsidRPr="003D17D8">
        <w:rPr>
          <w:rFonts w:ascii="Times New Roman" w:hAnsi="Times New Roman" w:cs="Times New Roman"/>
          <w:sz w:val="28"/>
          <w:szCs w:val="28"/>
        </w:rPr>
        <w:t xml:space="preserve"> </w:t>
      </w:r>
      <w:r w:rsidR="005B58F7">
        <w:rPr>
          <w:rFonts w:ascii="Times New Roman" w:hAnsi="Times New Roman" w:cs="Times New Roman"/>
          <w:sz w:val="28"/>
          <w:szCs w:val="28"/>
        </w:rPr>
        <w:t xml:space="preserve">+ </w:t>
      </w:r>
      <w:r w:rsidR="005B58F7" w:rsidRPr="003D17D8">
        <w:rPr>
          <w:rFonts w:ascii="Times New Roman" w:hAnsi="Times New Roman" w:cs="Times New Roman"/>
          <w:sz w:val="28"/>
          <w:szCs w:val="28"/>
        </w:rPr>
        <w:t>∑</w:t>
      </w:r>
      <w:r w:rsidR="005B58F7">
        <w:rPr>
          <w:rFonts w:ascii="Times New Roman" w:hAnsi="Times New Roman" w:cs="Times New Roman"/>
          <w:lang w:val="en-US"/>
        </w:rPr>
        <w:t>w</w:t>
      </w:r>
      <w:r w:rsidR="005B58F7" w:rsidRPr="003D17D8">
        <w:rPr>
          <w:rFonts w:ascii="Times New Roman" w:hAnsi="Times New Roman" w:cs="Times New Roman"/>
        </w:rPr>
        <w:t xml:space="preserve"> </w:t>
      </w:r>
      <w:proofErr w:type="spellStart"/>
      <w:r w:rsidR="005B58F7">
        <w:rPr>
          <w:rFonts w:ascii="Times New Roman" w:hAnsi="Times New Roman" w:cs="Times New Roman"/>
          <w:sz w:val="28"/>
          <w:szCs w:val="28"/>
          <w:lang w:val="en-US"/>
        </w:rPr>
        <w:t>N</w:t>
      </w:r>
      <w:r w:rsidR="005B58F7" w:rsidRPr="005B58F7">
        <w:rPr>
          <w:rFonts w:ascii="Times New Roman" w:hAnsi="Times New Roman" w:cs="Times New Roman"/>
          <w:lang w:val="en-US"/>
        </w:rPr>
        <w:t>w</w:t>
      </w:r>
      <w:proofErr w:type="spellEnd"/>
      <w:r w:rsidRPr="003D17D8">
        <w:rPr>
          <w:rFonts w:ascii="Times New Roman" w:hAnsi="Times New Roman" w:cs="Times New Roman"/>
          <w:sz w:val="28"/>
          <w:szCs w:val="28"/>
        </w:rPr>
        <w:t>- ∑</w:t>
      </w:r>
      <w:proofErr w:type="spellStart"/>
      <w:r w:rsidR="003D17D8" w:rsidRPr="003D17D8">
        <w:rPr>
          <w:rFonts w:ascii="Times New Roman" w:hAnsi="Times New Roman" w:cs="Times New Roman"/>
          <w:lang w:val="en-US"/>
        </w:rPr>
        <w:t>i</w:t>
      </w:r>
      <w:proofErr w:type="spellEnd"/>
      <w:r w:rsidRPr="003D17D8">
        <w:rPr>
          <w:rFonts w:ascii="Times New Roman" w:hAnsi="Times New Roman" w:cs="Times New Roman"/>
        </w:rPr>
        <w:t xml:space="preserve"> </w:t>
      </w:r>
      <w:r>
        <w:rPr>
          <w:rFonts w:ascii="Times New Roman" w:hAnsi="Times New Roman" w:cs="Times New Roman"/>
          <w:sz w:val="28"/>
          <w:szCs w:val="28"/>
          <w:lang w:val="en-US"/>
        </w:rPr>
        <w:t>P</w:t>
      </w:r>
      <w:r w:rsidRPr="003D17D8">
        <w:rPr>
          <w:rFonts w:ascii="Times New Roman" w:hAnsi="Times New Roman" w:cs="Times New Roman"/>
          <w:lang w:val="en-US"/>
        </w:rPr>
        <w:t>i</w:t>
      </w:r>
      <w:r w:rsidR="003D17D8" w:rsidRPr="003D17D8">
        <w:rPr>
          <w:rFonts w:ascii="Times New Roman" w:hAnsi="Times New Roman" w:cs="Times New Roman"/>
          <w:sz w:val="28"/>
          <w:szCs w:val="28"/>
        </w:rPr>
        <w:t xml:space="preserve"> </w:t>
      </w:r>
      <w:r w:rsidRPr="003D17D8">
        <w:rPr>
          <w:rFonts w:ascii="Times New Roman" w:hAnsi="Times New Roman" w:cs="Times New Roman"/>
          <w:sz w:val="28"/>
          <w:szCs w:val="28"/>
        </w:rPr>
        <w:t xml:space="preserve">× </w:t>
      </w:r>
      <w:r>
        <w:rPr>
          <w:rFonts w:ascii="Times New Roman" w:hAnsi="Times New Roman" w:cs="Times New Roman"/>
          <w:sz w:val="28"/>
          <w:szCs w:val="28"/>
          <w:lang w:val="en-US"/>
        </w:rPr>
        <w:t>V</w:t>
      </w:r>
      <w:r w:rsidRPr="003D17D8">
        <w:rPr>
          <w:rFonts w:ascii="Times New Roman" w:hAnsi="Times New Roman" w:cs="Times New Roman"/>
          <w:lang w:val="en-US"/>
        </w:rPr>
        <w:t>i</w:t>
      </w:r>
      <w:r w:rsidR="003D17D8" w:rsidRPr="003D17D8">
        <w:rPr>
          <w:rFonts w:ascii="Times New Roman" w:hAnsi="Times New Roman" w:cs="Times New Roman"/>
          <w:sz w:val="28"/>
          <w:szCs w:val="28"/>
        </w:rPr>
        <w:t xml:space="preserve"> + </w:t>
      </w:r>
      <w:r w:rsidR="003D17D8">
        <w:rPr>
          <w:rFonts w:ascii="Times New Roman" w:hAnsi="Times New Roman" w:cs="Times New Roman"/>
          <w:sz w:val="28"/>
          <w:szCs w:val="28"/>
          <w:lang w:val="en-US"/>
        </w:rPr>
        <w:t>N</w:t>
      </w:r>
      <w:proofErr w:type="spellStart"/>
      <w:r w:rsidR="003D17D8" w:rsidRPr="003D17D8">
        <w:rPr>
          <w:rFonts w:ascii="Times New Roman" w:hAnsi="Times New Roman" w:cs="Times New Roman"/>
        </w:rPr>
        <w:t>ун</w:t>
      </w:r>
      <w:proofErr w:type="spellEnd"/>
      <w:r w:rsidR="003D17D8" w:rsidRPr="003D17D8">
        <w:rPr>
          <w:rFonts w:ascii="Times New Roman" w:hAnsi="Times New Roman" w:cs="Times New Roman"/>
          <w:sz w:val="28"/>
          <w:szCs w:val="28"/>
        </w:rPr>
        <w:t xml:space="preserve"> + </w:t>
      </w:r>
      <w:proofErr w:type="gramStart"/>
      <w:r w:rsidR="003D17D8">
        <w:rPr>
          <w:rFonts w:ascii="Times New Roman" w:hAnsi="Times New Roman" w:cs="Times New Roman"/>
          <w:sz w:val="28"/>
          <w:szCs w:val="28"/>
          <w:lang w:val="en-US"/>
        </w:rPr>
        <w:t>N</w:t>
      </w:r>
      <w:r w:rsidR="003D17D8" w:rsidRPr="003D17D8">
        <w:rPr>
          <w:rFonts w:ascii="Times New Roman" w:hAnsi="Times New Roman" w:cs="Times New Roman"/>
        </w:rPr>
        <w:t>си</w:t>
      </w:r>
      <w:r w:rsidR="003D17D8">
        <w:rPr>
          <w:rFonts w:ascii="Times New Roman" w:hAnsi="Times New Roman" w:cs="Times New Roman"/>
          <w:sz w:val="28"/>
          <w:szCs w:val="28"/>
        </w:rPr>
        <w:t xml:space="preserve"> ,</w:t>
      </w:r>
      <w:proofErr w:type="gramEnd"/>
      <w:r w:rsidR="003D17D8">
        <w:rPr>
          <w:rFonts w:ascii="Times New Roman" w:hAnsi="Times New Roman" w:cs="Times New Roman"/>
          <w:sz w:val="28"/>
          <w:szCs w:val="28"/>
        </w:rPr>
        <w:t xml:space="preserve"> где:</w:t>
      </w:r>
    </w:p>
    <w:p w:rsidR="000F040B" w:rsidRPr="003D17D8" w:rsidRDefault="000F040B" w:rsidP="000F040B">
      <w:pPr>
        <w:pStyle w:val="ConsPlusNormal"/>
        <w:jc w:val="both"/>
        <w:rPr>
          <w:rFonts w:ascii="Times New Roman" w:hAnsi="Times New Roman" w:cs="Times New Roman"/>
          <w:sz w:val="28"/>
          <w:szCs w:val="28"/>
        </w:rPr>
      </w:pPr>
    </w:p>
    <w:p w:rsidR="000F040B" w:rsidRPr="00EC4836" w:rsidRDefault="003D17D8" w:rsidP="000F0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val="en-US"/>
        </w:rPr>
        <w:t>N</w:t>
      </w:r>
      <w:r w:rsidRPr="003D17D8">
        <w:rPr>
          <w:rFonts w:ascii="Times New Roman" w:hAnsi="Times New Roman" w:cs="Times New Roman"/>
          <w:lang w:val="en-US"/>
        </w:rPr>
        <w:t>i</w:t>
      </w:r>
      <w:r w:rsidRPr="00EC4836">
        <w:rPr>
          <w:rFonts w:ascii="Times New Roman" w:hAnsi="Times New Roman" w:cs="Times New Roman"/>
          <w:sz w:val="28"/>
          <w:szCs w:val="28"/>
        </w:rPr>
        <w:t xml:space="preserve"> </w:t>
      </w:r>
      <w:r w:rsidR="000F040B" w:rsidRPr="00EC4836">
        <w:rPr>
          <w:rFonts w:ascii="Times New Roman" w:hAnsi="Times New Roman" w:cs="Times New Roman"/>
          <w:sz w:val="28"/>
          <w:szCs w:val="28"/>
        </w:rPr>
        <w:t xml:space="preserve">- нормативные затраты на оказание i-ой </w:t>
      </w:r>
      <w:r w:rsidR="000F040B">
        <w:rPr>
          <w:rFonts w:ascii="Times New Roman" w:hAnsi="Times New Roman" w:cs="Times New Roman"/>
          <w:sz w:val="28"/>
          <w:szCs w:val="28"/>
        </w:rPr>
        <w:t>муниципальной</w:t>
      </w:r>
      <w:r w:rsidR="000F040B" w:rsidRPr="00EC4836">
        <w:rPr>
          <w:rFonts w:ascii="Times New Roman" w:hAnsi="Times New Roman" w:cs="Times New Roman"/>
          <w:sz w:val="28"/>
          <w:szCs w:val="28"/>
        </w:rPr>
        <w:t xml:space="preserve"> услуги, включенной в ведомственный перечень</w:t>
      </w:r>
      <w:r w:rsidR="000F040B">
        <w:rPr>
          <w:rFonts w:ascii="Times New Roman" w:hAnsi="Times New Roman" w:cs="Times New Roman"/>
          <w:sz w:val="28"/>
          <w:szCs w:val="28"/>
        </w:rPr>
        <w:t xml:space="preserve"> муниципальных услуг и работ</w:t>
      </w:r>
      <w:r w:rsidR="000F040B" w:rsidRPr="00EC4836">
        <w:rPr>
          <w:rFonts w:ascii="Times New Roman" w:hAnsi="Times New Roman" w:cs="Times New Roman"/>
          <w:sz w:val="28"/>
          <w:szCs w:val="28"/>
        </w:rPr>
        <w:t>;</w:t>
      </w:r>
    </w:p>
    <w:p w:rsidR="000F040B" w:rsidRPr="00141DB2" w:rsidRDefault="003D17D8" w:rsidP="000F040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lang w:val="en-US"/>
        </w:rPr>
        <w:t>V</w:t>
      </w:r>
      <w:r w:rsidRPr="003D17D8">
        <w:rPr>
          <w:rFonts w:ascii="Times New Roman" w:hAnsi="Times New Roman" w:cs="Times New Roman"/>
          <w:lang w:val="en-US"/>
        </w:rPr>
        <w:t>i</w:t>
      </w:r>
      <w:proofErr w:type="gramEnd"/>
      <w:r w:rsidRPr="00EC4836">
        <w:rPr>
          <w:rFonts w:ascii="Times New Roman" w:hAnsi="Times New Roman" w:cs="Times New Roman"/>
          <w:sz w:val="28"/>
          <w:szCs w:val="28"/>
        </w:rPr>
        <w:t xml:space="preserve"> </w:t>
      </w:r>
      <w:r w:rsidR="000F040B" w:rsidRPr="00EC4836">
        <w:rPr>
          <w:rFonts w:ascii="Times New Roman" w:hAnsi="Times New Roman" w:cs="Times New Roman"/>
          <w:sz w:val="28"/>
          <w:szCs w:val="28"/>
        </w:rPr>
        <w:t xml:space="preserve">- объем i-ой </w:t>
      </w:r>
      <w:r w:rsidR="000F040B">
        <w:rPr>
          <w:rFonts w:ascii="Times New Roman" w:hAnsi="Times New Roman" w:cs="Times New Roman"/>
          <w:sz w:val="28"/>
          <w:szCs w:val="28"/>
        </w:rPr>
        <w:t>муниципальной</w:t>
      </w:r>
      <w:r w:rsidR="000F040B" w:rsidRPr="00EC4836">
        <w:rPr>
          <w:rFonts w:ascii="Times New Roman" w:hAnsi="Times New Roman" w:cs="Times New Roman"/>
          <w:sz w:val="28"/>
          <w:szCs w:val="28"/>
        </w:rPr>
        <w:t xml:space="preserve"> услуги, установленной </w:t>
      </w:r>
      <w:r w:rsidR="000F040B">
        <w:rPr>
          <w:rFonts w:ascii="Times New Roman" w:hAnsi="Times New Roman" w:cs="Times New Roman"/>
          <w:sz w:val="28"/>
          <w:szCs w:val="28"/>
        </w:rPr>
        <w:t>муниципальным</w:t>
      </w:r>
      <w:r w:rsidR="000F040B" w:rsidRPr="00EC4836">
        <w:rPr>
          <w:rFonts w:ascii="Times New Roman" w:hAnsi="Times New Roman" w:cs="Times New Roman"/>
          <w:sz w:val="28"/>
          <w:szCs w:val="28"/>
        </w:rPr>
        <w:t xml:space="preserve"> заданием;</w:t>
      </w:r>
    </w:p>
    <w:p w:rsidR="005B58F7" w:rsidRPr="005B58F7" w:rsidRDefault="005B58F7" w:rsidP="000F040B">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lang w:val="en-US"/>
        </w:rPr>
        <w:t>N</w:t>
      </w:r>
      <w:r w:rsidRPr="005B58F7">
        <w:rPr>
          <w:rFonts w:ascii="Times New Roman" w:hAnsi="Times New Roman" w:cs="Times New Roman"/>
          <w:lang w:val="en-US"/>
        </w:rPr>
        <w:t>w</w:t>
      </w:r>
      <w:proofErr w:type="spellEnd"/>
      <w:r w:rsidRPr="005B58F7">
        <w:rPr>
          <w:rFonts w:ascii="Times New Roman" w:hAnsi="Times New Roman" w:cs="Times New Roman"/>
        </w:rPr>
        <w:t xml:space="preserve"> </w:t>
      </w:r>
      <w:proofErr w:type="gramStart"/>
      <w:r w:rsidRPr="005B58F7">
        <w:rPr>
          <w:rFonts w:ascii="Times New Roman" w:hAnsi="Times New Roman" w:cs="Times New Roman"/>
          <w:sz w:val="28"/>
          <w:szCs w:val="28"/>
        </w:rPr>
        <w:t>-  затраты</w:t>
      </w:r>
      <w:proofErr w:type="gramEnd"/>
      <w:r w:rsidRPr="005B58F7">
        <w:rPr>
          <w:rFonts w:ascii="Times New Roman" w:hAnsi="Times New Roman" w:cs="Times New Roman"/>
          <w:sz w:val="28"/>
          <w:szCs w:val="28"/>
        </w:rPr>
        <w:t xml:space="preserve"> на выполнение </w:t>
      </w:r>
      <w:r w:rsidRPr="005B58F7">
        <w:rPr>
          <w:rFonts w:ascii="Times New Roman" w:hAnsi="Times New Roman" w:cs="Times New Roman"/>
          <w:sz w:val="28"/>
          <w:szCs w:val="28"/>
          <w:lang w:val="en-US"/>
        </w:rPr>
        <w:t>w</w:t>
      </w:r>
      <w:r w:rsidRPr="005B58F7">
        <w:rPr>
          <w:rFonts w:ascii="Times New Roman" w:hAnsi="Times New Roman" w:cs="Times New Roman"/>
          <w:sz w:val="28"/>
          <w:szCs w:val="28"/>
        </w:rPr>
        <w:t xml:space="preserve">-ой муниципальной работы, включенной в </w:t>
      </w:r>
      <w:proofErr w:type="spellStart"/>
      <w:r w:rsidRPr="005B58F7">
        <w:rPr>
          <w:rFonts w:ascii="Times New Roman" w:hAnsi="Times New Roman" w:cs="Times New Roman"/>
          <w:sz w:val="28"/>
          <w:szCs w:val="28"/>
        </w:rPr>
        <w:t>в</w:t>
      </w:r>
      <w:proofErr w:type="spellEnd"/>
      <w:r w:rsidRPr="005B58F7">
        <w:rPr>
          <w:rFonts w:ascii="Times New Roman" w:hAnsi="Times New Roman" w:cs="Times New Roman"/>
          <w:sz w:val="28"/>
          <w:szCs w:val="28"/>
        </w:rPr>
        <w:t xml:space="preserve"> ведомственный перечень муниципальных услуг и работ;</w:t>
      </w:r>
    </w:p>
    <w:p w:rsidR="000F040B" w:rsidRPr="00EC4836" w:rsidRDefault="003D17D8" w:rsidP="000F040B">
      <w:pPr>
        <w:pStyle w:val="ConsPlusNormal"/>
        <w:ind w:firstLine="540"/>
        <w:jc w:val="both"/>
        <w:rPr>
          <w:rFonts w:ascii="Times New Roman" w:hAnsi="Times New Roman" w:cs="Times New Roman"/>
          <w:sz w:val="28"/>
          <w:szCs w:val="28"/>
        </w:rPr>
      </w:pPr>
      <w:bookmarkStart w:id="3" w:name="P120"/>
      <w:bookmarkEnd w:id="3"/>
      <w:r>
        <w:rPr>
          <w:rFonts w:ascii="Times New Roman" w:hAnsi="Times New Roman" w:cs="Times New Roman"/>
          <w:sz w:val="28"/>
          <w:szCs w:val="28"/>
          <w:lang w:val="en-US"/>
        </w:rPr>
        <w:t>P</w:t>
      </w:r>
      <w:r w:rsidRPr="003D17D8">
        <w:rPr>
          <w:rFonts w:ascii="Times New Roman" w:hAnsi="Times New Roman" w:cs="Times New Roman"/>
          <w:lang w:val="en-US"/>
        </w:rPr>
        <w:t>i</w:t>
      </w:r>
      <w:r w:rsidRPr="00EC4836">
        <w:rPr>
          <w:rFonts w:ascii="Times New Roman" w:hAnsi="Times New Roman" w:cs="Times New Roman"/>
          <w:sz w:val="28"/>
          <w:szCs w:val="28"/>
        </w:rPr>
        <w:t xml:space="preserve"> </w:t>
      </w:r>
      <w:r w:rsidR="000F040B" w:rsidRPr="00EC4836">
        <w:rPr>
          <w:rFonts w:ascii="Times New Roman" w:hAnsi="Times New Roman" w:cs="Times New Roman"/>
          <w:sz w:val="28"/>
          <w:szCs w:val="28"/>
        </w:rPr>
        <w:t xml:space="preserve">- размер платы (тариф и цена) на оказание </w:t>
      </w:r>
      <w:proofErr w:type="spellStart"/>
      <w:r w:rsidR="000F040B" w:rsidRPr="00EC4836">
        <w:rPr>
          <w:rFonts w:ascii="Times New Roman" w:hAnsi="Times New Roman" w:cs="Times New Roman"/>
          <w:sz w:val="28"/>
          <w:szCs w:val="28"/>
        </w:rPr>
        <w:t>i-й</w:t>
      </w:r>
      <w:proofErr w:type="spellEnd"/>
      <w:r w:rsidR="000F040B" w:rsidRPr="00EC4836">
        <w:rPr>
          <w:rFonts w:ascii="Times New Roman" w:hAnsi="Times New Roman" w:cs="Times New Roman"/>
          <w:sz w:val="28"/>
          <w:szCs w:val="28"/>
        </w:rPr>
        <w:t xml:space="preserve"> </w:t>
      </w:r>
      <w:r w:rsidR="000F040B">
        <w:rPr>
          <w:rFonts w:ascii="Times New Roman" w:hAnsi="Times New Roman" w:cs="Times New Roman"/>
          <w:sz w:val="28"/>
          <w:szCs w:val="28"/>
        </w:rPr>
        <w:t>муниципальной</w:t>
      </w:r>
      <w:r w:rsidR="000F040B" w:rsidRPr="00EC4836">
        <w:rPr>
          <w:rFonts w:ascii="Times New Roman" w:hAnsi="Times New Roman" w:cs="Times New Roman"/>
          <w:sz w:val="28"/>
          <w:szCs w:val="28"/>
        </w:rPr>
        <w:t xml:space="preserve"> услуги в соответствии с </w:t>
      </w:r>
      <w:r w:rsidR="000F040B">
        <w:rPr>
          <w:rFonts w:ascii="Times New Roman" w:hAnsi="Times New Roman" w:cs="Times New Roman"/>
          <w:sz w:val="28"/>
          <w:szCs w:val="28"/>
        </w:rPr>
        <w:t xml:space="preserve">пунктом </w:t>
      </w:r>
      <w:r w:rsidR="00F52FAD" w:rsidRPr="00F52FAD">
        <w:rPr>
          <w:rFonts w:ascii="Times New Roman" w:hAnsi="Times New Roman" w:cs="Times New Roman"/>
          <w:sz w:val="28"/>
          <w:szCs w:val="28"/>
        </w:rPr>
        <w:t>4.23</w:t>
      </w:r>
      <w:r w:rsidR="000F040B">
        <w:rPr>
          <w:rFonts w:ascii="Times New Roman" w:hAnsi="Times New Roman" w:cs="Times New Roman"/>
          <w:sz w:val="28"/>
          <w:szCs w:val="28"/>
        </w:rPr>
        <w:t xml:space="preserve"> </w:t>
      </w:r>
      <w:r w:rsidR="000F040B" w:rsidRPr="00EC4836">
        <w:rPr>
          <w:rFonts w:ascii="Times New Roman" w:hAnsi="Times New Roman" w:cs="Times New Roman"/>
          <w:sz w:val="28"/>
          <w:szCs w:val="28"/>
        </w:rPr>
        <w:t>настоящего По</w:t>
      </w:r>
      <w:r w:rsidR="000F040B">
        <w:rPr>
          <w:rFonts w:ascii="Times New Roman" w:hAnsi="Times New Roman" w:cs="Times New Roman"/>
          <w:sz w:val="28"/>
          <w:szCs w:val="28"/>
        </w:rPr>
        <w:t>рядка</w:t>
      </w:r>
      <w:r w:rsidR="000F040B" w:rsidRPr="00EC4836">
        <w:rPr>
          <w:rFonts w:ascii="Times New Roman" w:hAnsi="Times New Roman" w:cs="Times New Roman"/>
          <w:sz w:val="28"/>
          <w:szCs w:val="28"/>
        </w:rPr>
        <w:t xml:space="preserve">, установленный </w:t>
      </w:r>
      <w:r w:rsidR="000F040B">
        <w:rPr>
          <w:rFonts w:ascii="Times New Roman" w:hAnsi="Times New Roman" w:cs="Times New Roman"/>
          <w:sz w:val="28"/>
          <w:szCs w:val="28"/>
        </w:rPr>
        <w:t>муниципальным</w:t>
      </w:r>
      <w:r w:rsidR="000F040B" w:rsidRPr="00EC4836">
        <w:rPr>
          <w:rFonts w:ascii="Times New Roman" w:hAnsi="Times New Roman" w:cs="Times New Roman"/>
          <w:sz w:val="28"/>
          <w:szCs w:val="28"/>
        </w:rPr>
        <w:t xml:space="preserve"> заданием;</w:t>
      </w:r>
    </w:p>
    <w:p w:rsidR="000F040B" w:rsidRPr="00EC4836" w:rsidRDefault="003D17D8" w:rsidP="000F0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val="en-US"/>
        </w:rPr>
        <w:lastRenderedPageBreak/>
        <w:t>N</w:t>
      </w:r>
      <w:proofErr w:type="spellStart"/>
      <w:r w:rsidRPr="003D17D8">
        <w:rPr>
          <w:rFonts w:ascii="Times New Roman" w:hAnsi="Times New Roman" w:cs="Times New Roman"/>
        </w:rPr>
        <w:t>ун</w:t>
      </w:r>
      <w:proofErr w:type="spellEnd"/>
      <w:r w:rsidRPr="00EC4836">
        <w:rPr>
          <w:rFonts w:ascii="Times New Roman" w:hAnsi="Times New Roman" w:cs="Times New Roman"/>
          <w:sz w:val="28"/>
          <w:szCs w:val="28"/>
        </w:rPr>
        <w:t xml:space="preserve"> </w:t>
      </w:r>
      <w:r w:rsidR="000F040B" w:rsidRPr="00EC4836">
        <w:rPr>
          <w:rFonts w:ascii="Times New Roman" w:hAnsi="Times New Roman" w:cs="Times New Roman"/>
          <w:sz w:val="28"/>
          <w:szCs w:val="28"/>
        </w:rPr>
        <w:t xml:space="preserve">- затраты на уплату налогов, в качестве объекта налогообложения по которым признается имущество </w:t>
      </w:r>
      <w:r w:rsidR="000F040B">
        <w:rPr>
          <w:rFonts w:ascii="Times New Roman" w:hAnsi="Times New Roman" w:cs="Times New Roman"/>
          <w:sz w:val="28"/>
          <w:szCs w:val="28"/>
        </w:rPr>
        <w:t xml:space="preserve">муниципального </w:t>
      </w:r>
      <w:r w:rsidR="000F040B" w:rsidRPr="00EC4836">
        <w:rPr>
          <w:rFonts w:ascii="Times New Roman" w:hAnsi="Times New Roman" w:cs="Times New Roman"/>
          <w:sz w:val="28"/>
          <w:szCs w:val="28"/>
        </w:rPr>
        <w:t>учреждения;</w:t>
      </w:r>
    </w:p>
    <w:p w:rsidR="000F040B" w:rsidRPr="00EC4836" w:rsidRDefault="003D17D8" w:rsidP="000F040B">
      <w:pPr>
        <w:pStyle w:val="ConsPlusNormal"/>
        <w:ind w:firstLine="540"/>
        <w:jc w:val="both"/>
        <w:rPr>
          <w:rFonts w:ascii="Times New Roman" w:hAnsi="Times New Roman" w:cs="Times New Roman"/>
          <w:sz w:val="28"/>
          <w:szCs w:val="28"/>
        </w:rPr>
      </w:pPr>
      <w:bookmarkStart w:id="4" w:name="P126"/>
      <w:bookmarkEnd w:id="4"/>
      <w:proofErr w:type="gramStart"/>
      <w:r>
        <w:rPr>
          <w:rFonts w:ascii="Times New Roman" w:hAnsi="Times New Roman" w:cs="Times New Roman"/>
          <w:sz w:val="28"/>
          <w:szCs w:val="28"/>
          <w:lang w:val="en-US"/>
        </w:rPr>
        <w:t>N</w:t>
      </w:r>
      <w:r w:rsidRPr="003D17D8">
        <w:rPr>
          <w:rFonts w:ascii="Times New Roman" w:hAnsi="Times New Roman" w:cs="Times New Roman"/>
        </w:rPr>
        <w:t>си</w:t>
      </w:r>
      <w:r w:rsidRPr="00EC4836">
        <w:rPr>
          <w:rFonts w:ascii="Times New Roman" w:hAnsi="Times New Roman" w:cs="Times New Roman"/>
          <w:sz w:val="28"/>
          <w:szCs w:val="28"/>
        </w:rPr>
        <w:t xml:space="preserve"> </w:t>
      </w:r>
      <w:r w:rsidR="000F040B" w:rsidRPr="00EC4836">
        <w:rPr>
          <w:rFonts w:ascii="Times New Roman" w:hAnsi="Times New Roman" w:cs="Times New Roman"/>
          <w:sz w:val="28"/>
          <w:szCs w:val="28"/>
        </w:rPr>
        <w:t xml:space="preserve">- нормативные затраты на содержание имущества, не используемого для оказания </w:t>
      </w:r>
      <w:r w:rsidR="000F040B">
        <w:rPr>
          <w:rFonts w:ascii="Times New Roman" w:hAnsi="Times New Roman" w:cs="Times New Roman"/>
          <w:sz w:val="28"/>
          <w:szCs w:val="28"/>
        </w:rPr>
        <w:t>муниципальных</w:t>
      </w:r>
      <w:r w:rsidR="000F040B" w:rsidRPr="00EC4836">
        <w:rPr>
          <w:rFonts w:ascii="Times New Roman" w:hAnsi="Times New Roman" w:cs="Times New Roman"/>
          <w:sz w:val="28"/>
          <w:szCs w:val="28"/>
        </w:rPr>
        <w:t xml:space="preserve"> услуг (выполнения работ) и для общехозяйственных нужд (далее - не используемое для выполнения </w:t>
      </w:r>
      <w:r w:rsidR="000F040B">
        <w:rPr>
          <w:rFonts w:ascii="Times New Roman" w:hAnsi="Times New Roman" w:cs="Times New Roman"/>
          <w:sz w:val="28"/>
          <w:szCs w:val="28"/>
        </w:rPr>
        <w:t>муниципального</w:t>
      </w:r>
      <w:r w:rsidR="000F040B" w:rsidRPr="00EC4836">
        <w:rPr>
          <w:rFonts w:ascii="Times New Roman" w:hAnsi="Times New Roman" w:cs="Times New Roman"/>
          <w:sz w:val="28"/>
          <w:szCs w:val="28"/>
        </w:rPr>
        <w:t xml:space="preserve"> задания имущество).</w:t>
      </w:r>
      <w:proofErr w:type="gramEnd"/>
    </w:p>
    <w:p w:rsidR="000F040B" w:rsidRPr="00EC4836" w:rsidRDefault="000F040B" w:rsidP="000F040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4.4.</w:t>
      </w:r>
      <w:r w:rsidRPr="00EC4836">
        <w:rPr>
          <w:rFonts w:ascii="Times New Roman" w:hAnsi="Times New Roman" w:cs="Times New Roman"/>
          <w:sz w:val="28"/>
          <w:szCs w:val="28"/>
        </w:rPr>
        <w:t xml:space="preserve">Нормативные затраты на оказание </w:t>
      </w:r>
      <w:r>
        <w:rPr>
          <w:rFonts w:ascii="Times New Roman" w:hAnsi="Times New Roman" w:cs="Times New Roman"/>
          <w:sz w:val="28"/>
          <w:szCs w:val="28"/>
        </w:rPr>
        <w:t>муниципальной</w:t>
      </w:r>
      <w:r w:rsidRPr="00EC4836">
        <w:rPr>
          <w:rFonts w:ascii="Times New Roman" w:hAnsi="Times New Roman" w:cs="Times New Roman"/>
          <w:sz w:val="28"/>
          <w:szCs w:val="28"/>
        </w:rPr>
        <w:t xml:space="preserve"> услуги рассчитываются на единицу показателя объема оказания услуги, установленного в </w:t>
      </w:r>
      <w:r>
        <w:rPr>
          <w:rFonts w:ascii="Times New Roman" w:hAnsi="Times New Roman" w:cs="Times New Roman"/>
          <w:sz w:val="28"/>
          <w:szCs w:val="28"/>
        </w:rPr>
        <w:t>муниципальном</w:t>
      </w:r>
      <w:r w:rsidRPr="00EC4836">
        <w:rPr>
          <w:rFonts w:ascii="Times New Roman" w:hAnsi="Times New Roman" w:cs="Times New Roman"/>
          <w:sz w:val="28"/>
          <w:szCs w:val="28"/>
        </w:rPr>
        <w:t xml:space="preserve"> задании, на основе определяемых в соответствии с настоящим По</w:t>
      </w:r>
      <w:r>
        <w:rPr>
          <w:rFonts w:ascii="Times New Roman" w:hAnsi="Times New Roman" w:cs="Times New Roman"/>
          <w:sz w:val="28"/>
          <w:szCs w:val="28"/>
        </w:rPr>
        <w:t>рядком</w:t>
      </w:r>
      <w:r w:rsidRPr="00EC4836">
        <w:rPr>
          <w:rFonts w:ascii="Times New Roman" w:hAnsi="Times New Roman" w:cs="Times New Roman"/>
          <w:sz w:val="28"/>
          <w:szCs w:val="28"/>
        </w:rPr>
        <w:t xml:space="preserve">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w:t>
      </w:r>
      <w:proofErr w:type="gramEnd"/>
      <w:r w:rsidRPr="00EC4836">
        <w:rPr>
          <w:rFonts w:ascii="Times New Roman" w:hAnsi="Times New Roman" w:cs="Times New Roman"/>
          <w:sz w:val="28"/>
          <w:szCs w:val="28"/>
        </w:rPr>
        <w:t xml:space="preserve">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w:t>
      </w:r>
      <w:r>
        <w:rPr>
          <w:rFonts w:ascii="Times New Roman" w:hAnsi="Times New Roman" w:cs="Times New Roman"/>
          <w:sz w:val="28"/>
          <w:szCs w:val="28"/>
        </w:rPr>
        <w:t>ой сфере деятельности (далее - О</w:t>
      </w:r>
      <w:r w:rsidRPr="00EC4836">
        <w:rPr>
          <w:rFonts w:ascii="Times New Roman" w:hAnsi="Times New Roman" w:cs="Times New Roman"/>
          <w:sz w:val="28"/>
          <w:szCs w:val="28"/>
        </w:rPr>
        <w:t>бщие требования).</w:t>
      </w:r>
    </w:p>
    <w:p w:rsidR="000F040B" w:rsidRPr="00EC4836" w:rsidRDefault="000F040B" w:rsidP="000F0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EC4836">
        <w:rPr>
          <w:rFonts w:ascii="Times New Roman" w:hAnsi="Times New Roman" w:cs="Times New Roman"/>
          <w:sz w:val="28"/>
          <w:szCs w:val="28"/>
        </w:rPr>
        <w:t>.</w:t>
      </w:r>
      <w:r>
        <w:rPr>
          <w:rFonts w:ascii="Times New Roman" w:hAnsi="Times New Roman" w:cs="Times New Roman"/>
          <w:sz w:val="28"/>
          <w:szCs w:val="28"/>
        </w:rPr>
        <w:t>5.</w:t>
      </w:r>
      <w:r w:rsidRPr="00EC4836">
        <w:rPr>
          <w:rFonts w:ascii="Times New Roman" w:hAnsi="Times New Roman" w:cs="Times New Roman"/>
          <w:sz w:val="28"/>
          <w:szCs w:val="28"/>
        </w:rPr>
        <w:t xml:space="preserve">Значения нормативных затрат на оказание </w:t>
      </w:r>
      <w:r>
        <w:rPr>
          <w:rFonts w:ascii="Times New Roman" w:hAnsi="Times New Roman" w:cs="Times New Roman"/>
          <w:sz w:val="28"/>
          <w:szCs w:val="28"/>
        </w:rPr>
        <w:t>муниципальной</w:t>
      </w:r>
      <w:r w:rsidRPr="00EC4836">
        <w:rPr>
          <w:rFonts w:ascii="Times New Roman" w:hAnsi="Times New Roman" w:cs="Times New Roman"/>
          <w:sz w:val="28"/>
          <w:szCs w:val="28"/>
        </w:rPr>
        <w:t xml:space="preserve"> услуги утверждаются в отношении:</w:t>
      </w:r>
    </w:p>
    <w:p w:rsidR="000F040B" w:rsidRPr="00EC4836" w:rsidRDefault="000F040B" w:rsidP="000F0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Pr="00EC4836">
        <w:rPr>
          <w:rFonts w:ascii="Times New Roman" w:hAnsi="Times New Roman" w:cs="Times New Roman"/>
          <w:sz w:val="28"/>
          <w:szCs w:val="28"/>
        </w:rPr>
        <w:t xml:space="preserve">бюджетного или автономного учреждения </w:t>
      </w:r>
      <w:r>
        <w:rPr>
          <w:rFonts w:ascii="Times New Roman" w:hAnsi="Times New Roman" w:cs="Times New Roman"/>
          <w:sz w:val="28"/>
          <w:szCs w:val="28"/>
        </w:rPr>
        <w:t>– муниципальным правовым актом Учредителя (распоряжением, приказом)</w:t>
      </w:r>
      <w:r w:rsidRPr="00EC4836">
        <w:rPr>
          <w:rFonts w:ascii="Times New Roman" w:hAnsi="Times New Roman" w:cs="Times New Roman"/>
          <w:sz w:val="28"/>
          <w:szCs w:val="28"/>
        </w:rPr>
        <w:t>;</w:t>
      </w:r>
    </w:p>
    <w:p w:rsidR="000F040B" w:rsidRDefault="000F040B" w:rsidP="000F0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Pr="00EC4836">
        <w:rPr>
          <w:rFonts w:ascii="Times New Roman" w:hAnsi="Times New Roman" w:cs="Times New Roman"/>
          <w:sz w:val="28"/>
          <w:szCs w:val="28"/>
        </w:rPr>
        <w:t xml:space="preserve">казенного учреждения - </w:t>
      </w:r>
      <w:r>
        <w:rPr>
          <w:rFonts w:ascii="Times New Roman" w:hAnsi="Times New Roman" w:cs="Times New Roman"/>
          <w:sz w:val="28"/>
          <w:szCs w:val="28"/>
        </w:rPr>
        <w:t>муниципальным правовым актом ГРБС</w:t>
      </w:r>
      <w:r w:rsidRPr="00EC4836">
        <w:rPr>
          <w:rFonts w:ascii="Times New Roman" w:hAnsi="Times New Roman" w:cs="Times New Roman"/>
          <w:sz w:val="28"/>
          <w:szCs w:val="28"/>
        </w:rPr>
        <w:t xml:space="preserve"> </w:t>
      </w:r>
      <w:r>
        <w:rPr>
          <w:rFonts w:ascii="Times New Roman" w:hAnsi="Times New Roman" w:cs="Times New Roman"/>
          <w:sz w:val="28"/>
          <w:szCs w:val="28"/>
        </w:rPr>
        <w:t xml:space="preserve">(распоряжением, приказом) </w:t>
      </w:r>
      <w:r w:rsidRPr="00EC4836">
        <w:rPr>
          <w:rFonts w:ascii="Times New Roman" w:hAnsi="Times New Roman" w:cs="Times New Roman"/>
          <w:sz w:val="28"/>
          <w:szCs w:val="28"/>
        </w:rPr>
        <w:t xml:space="preserve">(в случае принятия им решения о применении нормативных затрат при расчете объема финансового обеспечения выполнения </w:t>
      </w:r>
      <w:r>
        <w:rPr>
          <w:rFonts w:ascii="Times New Roman" w:hAnsi="Times New Roman" w:cs="Times New Roman"/>
          <w:sz w:val="28"/>
          <w:szCs w:val="28"/>
        </w:rPr>
        <w:t>муниципального</w:t>
      </w:r>
      <w:r w:rsidRPr="00EC4836">
        <w:rPr>
          <w:rFonts w:ascii="Times New Roman" w:hAnsi="Times New Roman" w:cs="Times New Roman"/>
          <w:sz w:val="28"/>
          <w:szCs w:val="28"/>
        </w:rPr>
        <w:t xml:space="preserve"> задания)</w:t>
      </w:r>
      <w:r>
        <w:rPr>
          <w:rFonts w:ascii="Times New Roman" w:hAnsi="Times New Roman" w:cs="Times New Roman"/>
          <w:sz w:val="28"/>
          <w:szCs w:val="28"/>
        </w:rPr>
        <w:t>.</w:t>
      </w:r>
    </w:p>
    <w:p w:rsidR="000F040B" w:rsidRPr="00EC4836" w:rsidRDefault="000F040B" w:rsidP="000F040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4.6.</w:t>
      </w:r>
      <w:r w:rsidRPr="00EC4836">
        <w:rPr>
          <w:rFonts w:ascii="Times New Roman" w:hAnsi="Times New Roman" w:cs="Times New Roman"/>
          <w:sz w:val="28"/>
          <w:szCs w:val="28"/>
        </w:rPr>
        <w:t xml:space="preserve">Базовый норматив затрат рассчитывается исходя из затрат, необходимых для оказания </w:t>
      </w:r>
      <w:r>
        <w:rPr>
          <w:rFonts w:ascii="Times New Roman" w:hAnsi="Times New Roman" w:cs="Times New Roman"/>
          <w:sz w:val="28"/>
          <w:szCs w:val="28"/>
        </w:rPr>
        <w:t>муниципальной услуги, в соответствии с О</w:t>
      </w:r>
      <w:r w:rsidRPr="00EC4836">
        <w:rPr>
          <w:rFonts w:ascii="Times New Roman" w:hAnsi="Times New Roman" w:cs="Times New Roman"/>
          <w:sz w:val="28"/>
          <w:szCs w:val="28"/>
        </w:rPr>
        <w:t xml:space="preserve">бщими требованиями, с соблюдением показателей качества оказания </w:t>
      </w:r>
      <w:r>
        <w:rPr>
          <w:rFonts w:ascii="Times New Roman" w:hAnsi="Times New Roman" w:cs="Times New Roman"/>
          <w:sz w:val="28"/>
          <w:szCs w:val="28"/>
        </w:rPr>
        <w:t>муниципальной</w:t>
      </w:r>
      <w:r w:rsidRPr="00EC4836">
        <w:rPr>
          <w:rFonts w:ascii="Times New Roman" w:hAnsi="Times New Roman" w:cs="Times New Roman"/>
          <w:sz w:val="28"/>
          <w:szCs w:val="28"/>
        </w:rPr>
        <w:t xml:space="preserve"> услуги, а также показателей, отражающих отраслевую специфику </w:t>
      </w:r>
      <w:r>
        <w:rPr>
          <w:rFonts w:ascii="Times New Roman" w:hAnsi="Times New Roman" w:cs="Times New Roman"/>
          <w:sz w:val="28"/>
          <w:szCs w:val="28"/>
        </w:rPr>
        <w:t>муниципальной</w:t>
      </w:r>
      <w:r w:rsidRPr="00EC4836">
        <w:rPr>
          <w:rFonts w:ascii="Times New Roman" w:hAnsi="Times New Roman" w:cs="Times New Roman"/>
          <w:sz w:val="28"/>
          <w:szCs w:val="28"/>
        </w:rPr>
        <w:t xml:space="preserve"> услуги (содержание, условия (формы) оказания </w:t>
      </w:r>
      <w:r>
        <w:rPr>
          <w:rFonts w:ascii="Times New Roman" w:hAnsi="Times New Roman" w:cs="Times New Roman"/>
          <w:sz w:val="28"/>
          <w:szCs w:val="28"/>
        </w:rPr>
        <w:t>муниципальной</w:t>
      </w:r>
      <w:r w:rsidRPr="00EC4836">
        <w:rPr>
          <w:rFonts w:ascii="Times New Roman" w:hAnsi="Times New Roman" w:cs="Times New Roman"/>
          <w:sz w:val="28"/>
          <w:szCs w:val="28"/>
        </w:rPr>
        <w:t xml:space="preserve"> услуги), установленных в базовом (отраслевом) перечне</w:t>
      </w:r>
      <w:r>
        <w:rPr>
          <w:rFonts w:ascii="Times New Roman" w:hAnsi="Times New Roman" w:cs="Times New Roman"/>
          <w:sz w:val="28"/>
          <w:szCs w:val="28"/>
        </w:rPr>
        <w:t xml:space="preserve"> государственный и муниципальных услуг</w:t>
      </w:r>
      <w:r w:rsidRPr="00EC4836">
        <w:rPr>
          <w:rFonts w:ascii="Times New Roman" w:hAnsi="Times New Roman" w:cs="Times New Roman"/>
          <w:sz w:val="28"/>
          <w:szCs w:val="28"/>
        </w:rPr>
        <w:t xml:space="preserve"> (далее - показатели отраслевой специфики), отраслевой корректирующий коэффициент при которых принимает значение, равное</w:t>
      </w:r>
      <w:proofErr w:type="gramEnd"/>
      <w:r w:rsidRPr="00EC4836">
        <w:rPr>
          <w:rFonts w:ascii="Times New Roman" w:hAnsi="Times New Roman" w:cs="Times New Roman"/>
          <w:sz w:val="28"/>
          <w:szCs w:val="28"/>
        </w:rPr>
        <w:t xml:space="preserve"> 1.</w:t>
      </w:r>
    </w:p>
    <w:p w:rsidR="000F040B" w:rsidRDefault="000F040B" w:rsidP="000F040B">
      <w:pPr>
        <w:pStyle w:val="ConsPlusNormal"/>
        <w:ind w:firstLine="540"/>
        <w:jc w:val="both"/>
        <w:rPr>
          <w:rFonts w:ascii="Times New Roman" w:hAnsi="Times New Roman" w:cs="Times New Roman"/>
          <w:sz w:val="28"/>
          <w:szCs w:val="28"/>
        </w:rPr>
      </w:pPr>
      <w:bookmarkStart w:id="5" w:name="P132"/>
      <w:bookmarkEnd w:id="5"/>
      <w:r>
        <w:rPr>
          <w:rFonts w:ascii="Times New Roman" w:hAnsi="Times New Roman" w:cs="Times New Roman"/>
          <w:sz w:val="28"/>
          <w:szCs w:val="28"/>
        </w:rPr>
        <w:t>4</w:t>
      </w:r>
      <w:r w:rsidRPr="00EC4836">
        <w:rPr>
          <w:rFonts w:ascii="Times New Roman" w:hAnsi="Times New Roman" w:cs="Times New Roman"/>
          <w:sz w:val="28"/>
          <w:szCs w:val="28"/>
        </w:rPr>
        <w:t>.</w:t>
      </w:r>
      <w:r>
        <w:rPr>
          <w:rFonts w:ascii="Times New Roman" w:hAnsi="Times New Roman" w:cs="Times New Roman"/>
          <w:sz w:val="28"/>
          <w:szCs w:val="28"/>
        </w:rPr>
        <w:t>7.</w:t>
      </w:r>
      <w:r w:rsidRPr="00EC4836">
        <w:rPr>
          <w:rFonts w:ascii="Times New Roman" w:hAnsi="Times New Roman" w:cs="Times New Roman"/>
          <w:sz w:val="28"/>
          <w:szCs w:val="28"/>
        </w:rPr>
        <w:t xml:space="preserve">При определении базового норматива затрат применяются нормы материальных, технических и трудовых ресурсов, используемых для оказания </w:t>
      </w:r>
      <w:r>
        <w:rPr>
          <w:rFonts w:ascii="Times New Roman" w:hAnsi="Times New Roman" w:cs="Times New Roman"/>
          <w:sz w:val="28"/>
          <w:szCs w:val="28"/>
        </w:rPr>
        <w:t>муниципальной</w:t>
      </w:r>
      <w:r w:rsidRPr="00EC4836">
        <w:rPr>
          <w:rFonts w:ascii="Times New Roman" w:hAnsi="Times New Roman" w:cs="Times New Roman"/>
          <w:sz w:val="28"/>
          <w:szCs w:val="28"/>
        </w:rPr>
        <w:t xml:space="preserve"> услуги, установленные нормативными правовыми актами Российской Федерации,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w:t>
      </w:r>
      <w:r>
        <w:rPr>
          <w:rFonts w:ascii="Times New Roman" w:hAnsi="Times New Roman" w:cs="Times New Roman"/>
          <w:sz w:val="28"/>
          <w:szCs w:val="28"/>
        </w:rPr>
        <w:t>муниципальных</w:t>
      </w:r>
      <w:r w:rsidRPr="00EC4836">
        <w:rPr>
          <w:rFonts w:ascii="Times New Roman" w:hAnsi="Times New Roman" w:cs="Times New Roman"/>
          <w:sz w:val="28"/>
          <w:szCs w:val="28"/>
        </w:rPr>
        <w:t xml:space="preserve"> услуг в установленной сфере (далее - стандарты </w:t>
      </w:r>
      <w:r w:rsidRPr="00EC4836">
        <w:rPr>
          <w:rFonts w:ascii="Times New Roman" w:hAnsi="Times New Roman" w:cs="Times New Roman"/>
          <w:sz w:val="28"/>
          <w:szCs w:val="28"/>
        </w:rPr>
        <w:lastRenderedPageBreak/>
        <w:t>услуги).</w:t>
      </w:r>
    </w:p>
    <w:p w:rsidR="00B55440" w:rsidRDefault="00B55440" w:rsidP="000F0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отсутствия утвержденных стандартов услуги, нормы затрат, выраженные в натуральных показателях, определяются Учредителем или ГРБС в соответствии с Общими требованиями.</w:t>
      </w:r>
    </w:p>
    <w:p w:rsidR="000F040B" w:rsidRPr="00EC4836" w:rsidRDefault="000F040B" w:rsidP="000F0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EC4836">
        <w:rPr>
          <w:rFonts w:ascii="Times New Roman" w:hAnsi="Times New Roman" w:cs="Times New Roman"/>
          <w:sz w:val="28"/>
          <w:szCs w:val="28"/>
        </w:rPr>
        <w:t>.</w:t>
      </w:r>
      <w:r>
        <w:rPr>
          <w:rFonts w:ascii="Times New Roman" w:hAnsi="Times New Roman" w:cs="Times New Roman"/>
          <w:sz w:val="28"/>
          <w:szCs w:val="28"/>
        </w:rPr>
        <w:t>8.</w:t>
      </w:r>
      <w:r w:rsidRPr="00EC4836">
        <w:rPr>
          <w:rFonts w:ascii="Times New Roman" w:hAnsi="Times New Roman" w:cs="Times New Roman"/>
          <w:sz w:val="28"/>
          <w:szCs w:val="28"/>
        </w:rPr>
        <w:t xml:space="preserve">Базовый норматив затрат на оказание </w:t>
      </w:r>
      <w:r>
        <w:rPr>
          <w:rFonts w:ascii="Times New Roman" w:hAnsi="Times New Roman" w:cs="Times New Roman"/>
          <w:sz w:val="28"/>
          <w:szCs w:val="28"/>
        </w:rPr>
        <w:t>муниципальной</w:t>
      </w:r>
      <w:r w:rsidRPr="00EC4836">
        <w:rPr>
          <w:rFonts w:ascii="Times New Roman" w:hAnsi="Times New Roman" w:cs="Times New Roman"/>
          <w:sz w:val="28"/>
          <w:szCs w:val="28"/>
        </w:rPr>
        <w:t xml:space="preserve"> услуги состоит из базового норматива затрат:</w:t>
      </w:r>
    </w:p>
    <w:p w:rsidR="000F040B" w:rsidRPr="00EC4836" w:rsidRDefault="000F040B" w:rsidP="000F0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w:t>
      </w:r>
      <w:r w:rsidRPr="00EC4836">
        <w:rPr>
          <w:rFonts w:ascii="Times New Roman" w:hAnsi="Times New Roman" w:cs="Times New Roman"/>
          <w:sz w:val="28"/>
          <w:szCs w:val="28"/>
        </w:rPr>
        <w:t>н</w:t>
      </w:r>
      <w:proofErr w:type="gramEnd"/>
      <w:r w:rsidRPr="00EC4836">
        <w:rPr>
          <w:rFonts w:ascii="Times New Roman" w:hAnsi="Times New Roman" w:cs="Times New Roman"/>
          <w:sz w:val="28"/>
          <w:szCs w:val="28"/>
        </w:rPr>
        <w:t xml:space="preserve">епосредственно связанных с оказанием </w:t>
      </w:r>
      <w:r>
        <w:rPr>
          <w:rFonts w:ascii="Times New Roman" w:hAnsi="Times New Roman" w:cs="Times New Roman"/>
          <w:sz w:val="28"/>
          <w:szCs w:val="28"/>
        </w:rPr>
        <w:t>муниципальной</w:t>
      </w:r>
      <w:r w:rsidRPr="00EC4836">
        <w:rPr>
          <w:rFonts w:ascii="Times New Roman" w:hAnsi="Times New Roman" w:cs="Times New Roman"/>
          <w:sz w:val="28"/>
          <w:szCs w:val="28"/>
        </w:rPr>
        <w:t xml:space="preserve"> услуги;</w:t>
      </w:r>
    </w:p>
    <w:p w:rsidR="000F040B" w:rsidRPr="00EC4836" w:rsidRDefault="000F040B" w:rsidP="000F0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Pr="00EC4836">
        <w:rPr>
          <w:rFonts w:ascii="Times New Roman" w:hAnsi="Times New Roman" w:cs="Times New Roman"/>
          <w:sz w:val="28"/>
          <w:szCs w:val="28"/>
        </w:rPr>
        <w:t>н</w:t>
      </w:r>
      <w:proofErr w:type="gramEnd"/>
      <w:r w:rsidRPr="00EC4836">
        <w:rPr>
          <w:rFonts w:ascii="Times New Roman" w:hAnsi="Times New Roman" w:cs="Times New Roman"/>
          <w:sz w:val="28"/>
          <w:szCs w:val="28"/>
        </w:rPr>
        <w:t xml:space="preserve">а общехозяйственные нужды на оказание </w:t>
      </w:r>
      <w:r>
        <w:rPr>
          <w:rFonts w:ascii="Times New Roman" w:hAnsi="Times New Roman" w:cs="Times New Roman"/>
          <w:sz w:val="28"/>
          <w:szCs w:val="28"/>
        </w:rPr>
        <w:t>муниципальной</w:t>
      </w:r>
      <w:r w:rsidRPr="00EC4836">
        <w:rPr>
          <w:rFonts w:ascii="Times New Roman" w:hAnsi="Times New Roman" w:cs="Times New Roman"/>
          <w:sz w:val="28"/>
          <w:szCs w:val="28"/>
        </w:rPr>
        <w:t xml:space="preserve"> услуги.</w:t>
      </w:r>
    </w:p>
    <w:p w:rsidR="000F040B" w:rsidRPr="00EC4836" w:rsidRDefault="000F040B" w:rsidP="000F0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EC4836">
        <w:rPr>
          <w:rFonts w:ascii="Times New Roman" w:hAnsi="Times New Roman" w:cs="Times New Roman"/>
          <w:sz w:val="28"/>
          <w:szCs w:val="28"/>
        </w:rPr>
        <w:t>.</w:t>
      </w:r>
      <w:r>
        <w:rPr>
          <w:rFonts w:ascii="Times New Roman" w:hAnsi="Times New Roman" w:cs="Times New Roman"/>
          <w:sz w:val="28"/>
          <w:szCs w:val="28"/>
        </w:rPr>
        <w:t>9.</w:t>
      </w:r>
      <w:r w:rsidRPr="00EC4836">
        <w:rPr>
          <w:rFonts w:ascii="Times New Roman" w:hAnsi="Times New Roman" w:cs="Times New Roman"/>
          <w:sz w:val="28"/>
          <w:szCs w:val="28"/>
        </w:rPr>
        <w:t xml:space="preserve">В базовый норматив затрат, непосредственно связанных с оказанием </w:t>
      </w:r>
      <w:r>
        <w:rPr>
          <w:rFonts w:ascii="Times New Roman" w:hAnsi="Times New Roman" w:cs="Times New Roman"/>
          <w:sz w:val="28"/>
          <w:szCs w:val="28"/>
        </w:rPr>
        <w:t>муниципальной</w:t>
      </w:r>
      <w:r w:rsidRPr="00EC4836">
        <w:rPr>
          <w:rFonts w:ascii="Times New Roman" w:hAnsi="Times New Roman" w:cs="Times New Roman"/>
          <w:sz w:val="28"/>
          <w:szCs w:val="28"/>
        </w:rPr>
        <w:t xml:space="preserve"> услуги, включаются затраты:</w:t>
      </w:r>
    </w:p>
    <w:p w:rsidR="000F040B" w:rsidRPr="00EC4836" w:rsidRDefault="000F040B" w:rsidP="000F0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w:t>
      </w:r>
      <w:r w:rsidRPr="00EC4836">
        <w:rPr>
          <w:rFonts w:ascii="Times New Roman" w:hAnsi="Times New Roman" w:cs="Times New Roman"/>
          <w:sz w:val="28"/>
          <w:szCs w:val="28"/>
        </w:rPr>
        <w:t>н</w:t>
      </w:r>
      <w:proofErr w:type="gramEnd"/>
      <w:r w:rsidRPr="00EC4836">
        <w:rPr>
          <w:rFonts w:ascii="Times New Roman" w:hAnsi="Times New Roman" w:cs="Times New Roman"/>
          <w:sz w:val="28"/>
          <w:szCs w:val="28"/>
        </w:rPr>
        <w:t xml:space="preserve">а оплату труда с начислениями на выплаты по оплате труда работников, непосредственно связанных с оказанием </w:t>
      </w:r>
      <w:r>
        <w:rPr>
          <w:rFonts w:ascii="Times New Roman" w:hAnsi="Times New Roman" w:cs="Times New Roman"/>
          <w:sz w:val="28"/>
          <w:szCs w:val="28"/>
        </w:rPr>
        <w:t>муниципальной</w:t>
      </w:r>
      <w:r w:rsidRPr="00EC4836">
        <w:rPr>
          <w:rFonts w:ascii="Times New Roman" w:hAnsi="Times New Roman" w:cs="Times New Roman"/>
          <w:sz w:val="28"/>
          <w:szCs w:val="28"/>
        </w:rPr>
        <w:t xml:space="preserve"> услуги, включая административно-управленческий персонал, в случаях, установленных стандартами услуги, в соответствии с трудовым законодательством и иными нормативными правовыми актами, содержащими нормы трудового права;</w:t>
      </w:r>
    </w:p>
    <w:p w:rsidR="000F040B" w:rsidRPr="00EC4836" w:rsidRDefault="000F040B" w:rsidP="000F0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Pr="00EC4836">
        <w:rPr>
          <w:rFonts w:ascii="Times New Roman" w:hAnsi="Times New Roman" w:cs="Times New Roman"/>
          <w:sz w:val="28"/>
          <w:szCs w:val="28"/>
        </w:rPr>
        <w:t>н</w:t>
      </w:r>
      <w:proofErr w:type="gramEnd"/>
      <w:r w:rsidRPr="00EC4836">
        <w:rPr>
          <w:rFonts w:ascii="Times New Roman" w:hAnsi="Times New Roman" w:cs="Times New Roman"/>
          <w:sz w:val="28"/>
          <w:szCs w:val="28"/>
        </w:rPr>
        <w:t xml:space="preserve">а приобретение материальных запасов и особо ценного движимого имущества, потребляемого (используемого) в процессе оказания </w:t>
      </w:r>
      <w:r>
        <w:rPr>
          <w:rFonts w:ascii="Times New Roman" w:hAnsi="Times New Roman" w:cs="Times New Roman"/>
          <w:sz w:val="28"/>
          <w:szCs w:val="28"/>
        </w:rPr>
        <w:t>муниципальной</w:t>
      </w:r>
      <w:r w:rsidRPr="00EC4836">
        <w:rPr>
          <w:rFonts w:ascii="Times New Roman" w:hAnsi="Times New Roman" w:cs="Times New Roman"/>
          <w:sz w:val="28"/>
          <w:szCs w:val="28"/>
        </w:rPr>
        <w:t xml:space="preserve"> услуги с учетом срока полезного использования (в том числе затраты на арендные платежи);</w:t>
      </w:r>
    </w:p>
    <w:p w:rsidR="000F040B" w:rsidRPr="00EC4836" w:rsidRDefault="000F040B" w:rsidP="000F0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r w:rsidRPr="00EC4836">
        <w:rPr>
          <w:rFonts w:ascii="Times New Roman" w:hAnsi="Times New Roman" w:cs="Times New Roman"/>
          <w:sz w:val="28"/>
          <w:szCs w:val="28"/>
        </w:rPr>
        <w:t>и</w:t>
      </w:r>
      <w:proofErr w:type="gramEnd"/>
      <w:r w:rsidRPr="00EC4836">
        <w:rPr>
          <w:rFonts w:ascii="Times New Roman" w:hAnsi="Times New Roman" w:cs="Times New Roman"/>
          <w:sz w:val="28"/>
          <w:szCs w:val="28"/>
        </w:rPr>
        <w:t xml:space="preserve">ные, непосредственно связанные с оказанием </w:t>
      </w:r>
      <w:r>
        <w:rPr>
          <w:rFonts w:ascii="Times New Roman" w:hAnsi="Times New Roman" w:cs="Times New Roman"/>
          <w:sz w:val="28"/>
          <w:szCs w:val="28"/>
        </w:rPr>
        <w:t>муниципальной</w:t>
      </w:r>
      <w:r w:rsidRPr="00EC4836">
        <w:rPr>
          <w:rFonts w:ascii="Times New Roman" w:hAnsi="Times New Roman" w:cs="Times New Roman"/>
          <w:sz w:val="28"/>
          <w:szCs w:val="28"/>
        </w:rPr>
        <w:t xml:space="preserve"> услуги.</w:t>
      </w:r>
    </w:p>
    <w:p w:rsidR="00697612" w:rsidRDefault="000F040B" w:rsidP="000F040B">
      <w:pPr>
        <w:pStyle w:val="ConsPlusNormal"/>
        <w:ind w:firstLine="540"/>
        <w:jc w:val="both"/>
        <w:rPr>
          <w:rFonts w:ascii="Times New Roman" w:hAnsi="Times New Roman" w:cs="Times New Roman"/>
          <w:sz w:val="28"/>
          <w:szCs w:val="28"/>
        </w:rPr>
      </w:pPr>
      <w:r w:rsidRPr="009147AE">
        <w:rPr>
          <w:rFonts w:ascii="Times New Roman" w:hAnsi="Times New Roman" w:cs="Times New Roman"/>
          <w:sz w:val="28"/>
          <w:szCs w:val="28"/>
        </w:rPr>
        <w:t>4.10.Затраты, связанные с приобретением основных средств, включаются в нормативные затраты, непосредственно связанные с оказанием муниципальной услуги</w:t>
      </w:r>
      <w:r w:rsidR="00697612">
        <w:rPr>
          <w:rFonts w:ascii="Times New Roman" w:hAnsi="Times New Roman" w:cs="Times New Roman"/>
          <w:sz w:val="28"/>
          <w:szCs w:val="28"/>
        </w:rPr>
        <w:t>.</w:t>
      </w:r>
    </w:p>
    <w:p w:rsidR="000F040B" w:rsidRPr="00EC4836" w:rsidRDefault="000F040B" w:rsidP="000F0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EC4836">
        <w:rPr>
          <w:rFonts w:ascii="Times New Roman" w:hAnsi="Times New Roman" w:cs="Times New Roman"/>
          <w:sz w:val="28"/>
          <w:szCs w:val="28"/>
        </w:rPr>
        <w:t>.</w:t>
      </w:r>
      <w:r>
        <w:rPr>
          <w:rFonts w:ascii="Times New Roman" w:hAnsi="Times New Roman" w:cs="Times New Roman"/>
          <w:sz w:val="28"/>
          <w:szCs w:val="28"/>
        </w:rPr>
        <w:t>11.</w:t>
      </w:r>
      <w:r w:rsidRPr="00EC4836">
        <w:rPr>
          <w:rFonts w:ascii="Times New Roman" w:hAnsi="Times New Roman" w:cs="Times New Roman"/>
          <w:sz w:val="28"/>
          <w:szCs w:val="28"/>
        </w:rPr>
        <w:t xml:space="preserve">В базовый норматив затрат на общехозяйственные нужды на оказание </w:t>
      </w:r>
      <w:r>
        <w:rPr>
          <w:rFonts w:ascii="Times New Roman" w:hAnsi="Times New Roman" w:cs="Times New Roman"/>
          <w:sz w:val="28"/>
          <w:szCs w:val="28"/>
        </w:rPr>
        <w:t>муниципальной</w:t>
      </w:r>
      <w:r w:rsidRPr="00EC4836">
        <w:rPr>
          <w:rFonts w:ascii="Times New Roman" w:hAnsi="Times New Roman" w:cs="Times New Roman"/>
          <w:sz w:val="28"/>
          <w:szCs w:val="28"/>
        </w:rPr>
        <w:t xml:space="preserve"> услуги включаются затраты </w:t>
      </w:r>
      <w:proofErr w:type="gramStart"/>
      <w:r w:rsidRPr="00EC4836">
        <w:rPr>
          <w:rFonts w:ascii="Times New Roman" w:hAnsi="Times New Roman" w:cs="Times New Roman"/>
          <w:sz w:val="28"/>
          <w:szCs w:val="28"/>
        </w:rPr>
        <w:t>на</w:t>
      </w:r>
      <w:proofErr w:type="gramEnd"/>
      <w:r w:rsidRPr="00EC4836">
        <w:rPr>
          <w:rFonts w:ascii="Times New Roman" w:hAnsi="Times New Roman" w:cs="Times New Roman"/>
          <w:sz w:val="28"/>
          <w:szCs w:val="28"/>
        </w:rPr>
        <w:t>:</w:t>
      </w:r>
    </w:p>
    <w:p w:rsidR="000F040B" w:rsidRPr="00EC4836" w:rsidRDefault="000F040B" w:rsidP="000F040B">
      <w:pPr>
        <w:pStyle w:val="ConsPlusNormal"/>
        <w:ind w:firstLine="540"/>
        <w:jc w:val="both"/>
        <w:rPr>
          <w:rFonts w:ascii="Times New Roman" w:hAnsi="Times New Roman" w:cs="Times New Roman"/>
          <w:sz w:val="28"/>
          <w:szCs w:val="28"/>
        </w:rPr>
      </w:pPr>
      <w:bookmarkStart w:id="6" w:name="P142"/>
      <w:bookmarkEnd w:id="6"/>
      <w:r>
        <w:rPr>
          <w:rFonts w:ascii="Times New Roman" w:hAnsi="Times New Roman" w:cs="Times New Roman"/>
          <w:sz w:val="28"/>
          <w:szCs w:val="28"/>
        </w:rPr>
        <w:t>а</w:t>
      </w:r>
      <w:proofErr w:type="gramStart"/>
      <w:r>
        <w:rPr>
          <w:rFonts w:ascii="Times New Roman" w:hAnsi="Times New Roman" w:cs="Times New Roman"/>
          <w:sz w:val="28"/>
          <w:szCs w:val="28"/>
        </w:rPr>
        <w:t>)</w:t>
      </w:r>
      <w:r w:rsidRPr="00EC4836">
        <w:rPr>
          <w:rFonts w:ascii="Times New Roman" w:hAnsi="Times New Roman" w:cs="Times New Roman"/>
          <w:sz w:val="28"/>
          <w:szCs w:val="28"/>
        </w:rPr>
        <w:t>к</w:t>
      </w:r>
      <w:proofErr w:type="gramEnd"/>
      <w:r w:rsidRPr="00EC4836">
        <w:rPr>
          <w:rFonts w:ascii="Times New Roman" w:hAnsi="Times New Roman" w:cs="Times New Roman"/>
          <w:sz w:val="28"/>
          <w:szCs w:val="28"/>
        </w:rPr>
        <w:t>оммунальные услуги;</w:t>
      </w:r>
    </w:p>
    <w:p w:rsidR="000F040B" w:rsidRPr="00EC4836" w:rsidRDefault="000F040B" w:rsidP="000F0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Pr="00EC4836">
        <w:rPr>
          <w:rFonts w:ascii="Times New Roman" w:hAnsi="Times New Roman" w:cs="Times New Roman"/>
          <w:sz w:val="28"/>
          <w:szCs w:val="28"/>
        </w:rPr>
        <w:t>с</w:t>
      </w:r>
      <w:proofErr w:type="gramEnd"/>
      <w:r w:rsidRPr="00EC4836">
        <w:rPr>
          <w:rFonts w:ascii="Times New Roman" w:hAnsi="Times New Roman" w:cs="Times New Roman"/>
          <w:sz w:val="28"/>
          <w:szCs w:val="28"/>
        </w:rPr>
        <w:t>одержание объектов недвижимого имущества (в том числе затраты на арендные платежи);</w:t>
      </w:r>
    </w:p>
    <w:p w:rsidR="000F040B" w:rsidRPr="00EC4836" w:rsidRDefault="000F040B" w:rsidP="000F040B">
      <w:pPr>
        <w:pStyle w:val="ConsPlusNormal"/>
        <w:ind w:firstLine="540"/>
        <w:jc w:val="both"/>
        <w:rPr>
          <w:rFonts w:ascii="Times New Roman" w:hAnsi="Times New Roman" w:cs="Times New Roman"/>
          <w:sz w:val="28"/>
          <w:szCs w:val="28"/>
        </w:rPr>
      </w:pPr>
      <w:bookmarkStart w:id="7" w:name="P144"/>
      <w:bookmarkEnd w:id="7"/>
      <w:r>
        <w:rPr>
          <w:rFonts w:ascii="Times New Roman" w:hAnsi="Times New Roman" w:cs="Times New Roman"/>
          <w:sz w:val="28"/>
          <w:szCs w:val="28"/>
        </w:rPr>
        <w:t>в</w:t>
      </w:r>
      <w:proofErr w:type="gramStart"/>
      <w:r>
        <w:rPr>
          <w:rFonts w:ascii="Times New Roman" w:hAnsi="Times New Roman" w:cs="Times New Roman"/>
          <w:sz w:val="28"/>
          <w:szCs w:val="28"/>
        </w:rPr>
        <w:t>)</w:t>
      </w:r>
      <w:r w:rsidRPr="00EC4836">
        <w:rPr>
          <w:rFonts w:ascii="Times New Roman" w:hAnsi="Times New Roman" w:cs="Times New Roman"/>
          <w:sz w:val="28"/>
          <w:szCs w:val="28"/>
        </w:rPr>
        <w:t>с</w:t>
      </w:r>
      <w:proofErr w:type="gramEnd"/>
      <w:r w:rsidRPr="00EC4836">
        <w:rPr>
          <w:rFonts w:ascii="Times New Roman" w:hAnsi="Times New Roman" w:cs="Times New Roman"/>
          <w:sz w:val="28"/>
          <w:szCs w:val="28"/>
        </w:rPr>
        <w:t>одержание объектов особо ценного движимого имущества;</w:t>
      </w:r>
    </w:p>
    <w:p w:rsidR="00697612" w:rsidRDefault="000F040B" w:rsidP="000F040B">
      <w:pPr>
        <w:pStyle w:val="ConsPlusNormal"/>
        <w:ind w:firstLine="540"/>
        <w:jc w:val="both"/>
        <w:rPr>
          <w:rFonts w:ascii="Times New Roman" w:hAnsi="Times New Roman" w:cs="Times New Roman"/>
          <w:sz w:val="28"/>
          <w:szCs w:val="28"/>
        </w:rPr>
      </w:pPr>
      <w:r w:rsidRPr="00697612">
        <w:rPr>
          <w:rFonts w:ascii="Times New Roman" w:hAnsi="Times New Roman" w:cs="Times New Roman"/>
          <w:sz w:val="28"/>
          <w:szCs w:val="28"/>
        </w:rPr>
        <w:t>г</w:t>
      </w:r>
      <w:proofErr w:type="gramStart"/>
      <w:r w:rsidRPr="00697612">
        <w:rPr>
          <w:rFonts w:ascii="Times New Roman" w:hAnsi="Times New Roman" w:cs="Times New Roman"/>
          <w:sz w:val="28"/>
          <w:szCs w:val="28"/>
        </w:rPr>
        <w:t>)п</w:t>
      </w:r>
      <w:proofErr w:type="gramEnd"/>
      <w:r w:rsidRPr="00697612">
        <w:rPr>
          <w:rFonts w:ascii="Times New Roman" w:hAnsi="Times New Roman" w:cs="Times New Roman"/>
          <w:sz w:val="28"/>
          <w:szCs w:val="28"/>
        </w:rPr>
        <w:t>риобретение объектов особо ценного движимого имущества, необходимого для общехозяйственных нужд</w:t>
      </w:r>
      <w:r w:rsidR="00697612" w:rsidRPr="00697612">
        <w:rPr>
          <w:rFonts w:ascii="Times New Roman" w:hAnsi="Times New Roman" w:cs="Times New Roman"/>
          <w:sz w:val="28"/>
          <w:szCs w:val="28"/>
        </w:rPr>
        <w:t>;</w:t>
      </w:r>
    </w:p>
    <w:p w:rsidR="000F040B" w:rsidRPr="00EC4836" w:rsidRDefault="000F040B" w:rsidP="000F040B">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proofErr w:type="gramStart"/>
      <w:r>
        <w:rPr>
          <w:rFonts w:ascii="Times New Roman" w:hAnsi="Times New Roman" w:cs="Times New Roman"/>
          <w:sz w:val="28"/>
          <w:szCs w:val="28"/>
        </w:rPr>
        <w:t>)</w:t>
      </w:r>
      <w:r w:rsidRPr="00EC4836">
        <w:rPr>
          <w:rFonts w:ascii="Times New Roman" w:hAnsi="Times New Roman" w:cs="Times New Roman"/>
          <w:sz w:val="28"/>
          <w:szCs w:val="28"/>
        </w:rPr>
        <w:t>п</w:t>
      </w:r>
      <w:proofErr w:type="gramEnd"/>
      <w:r w:rsidRPr="00EC4836">
        <w:rPr>
          <w:rFonts w:ascii="Times New Roman" w:hAnsi="Times New Roman" w:cs="Times New Roman"/>
          <w:sz w:val="28"/>
          <w:szCs w:val="28"/>
        </w:rPr>
        <w:t>риобретение услуг связи;</w:t>
      </w:r>
    </w:p>
    <w:p w:rsidR="000F040B" w:rsidRPr="00EC4836" w:rsidRDefault="000F040B" w:rsidP="000F0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proofErr w:type="gramStart"/>
      <w:r>
        <w:rPr>
          <w:rFonts w:ascii="Times New Roman" w:hAnsi="Times New Roman" w:cs="Times New Roman"/>
          <w:sz w:val="28"/>
          <w:szCs w:val="28"/>
        </w:rPr>
        <w:t>)</w:t>
      </w:r>
      <w:r w:rsidRPr="00EC4836">
        <w:rPr>
          <w:rFonts w:ascii="Times New Roman" w:hAnsi="Times New Roman" w:cs="Times New Roman"/>
          <w:sz w:val="28"/>
          <w:szCs w:val="28"/>
        </w:rPr>
        <w:t>п</w:t>
      </w:r>
      <w:proofErr w:type="gramEnd"/>
      <w:r w:rsidRPr="00EC4836">
        <w:rPr>
          <w:rFonts w:ascii="Times New Roman" w:hAnsi="Times New Roman" w:cs="Times New Roman"/>
          <w:sz w:val="28"/>
          <w:szCs w:val="28"/>
        </w:rPr>
        <w:t>риобретение транспортных услуг;</w:t>
      </w:r>
    </w:p>
    <w:p w:rsidR="000F040B" w:rsidRPr="00EC4836" w:rsidRDefault="000F040B" w:rsidP="000F0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proofErr w:type="gramStart"/>
      <w:r>
        <w:rPr>
          <w:rFonts w:ascii="Times New Roman" w:hAnsi="Times New Roman" w:cs="Times New Roman"/>
          <w:sz w:val="28"/>
          <w:szCs w:val="28"/>
        </w:rPr>
        <w:t>)</w:t>
      </w:r>
      <w:r w:rsidRPr="00EC4836">
        <w:rPr>
          <w:rFonts w:ascii="Times New Roman" w:hAnsi="Times New Roman" w:cs="Times New Roman"/>
          <w:sz w:val="28"/>
          <w:szCs w:val="28"/>
        </w:rPr>
        <w:t>о</w:t>
      </w:r>
      <w:proofErr w:type="gramEnd"/>
      <w:r w:rsidRPr="00EC4836">
        <w:rPr>
          <w:rFonts w:ascii="Times New Roman" w:hAnsi="Times New Roman" w:cs="Times New Roman"/>
          <w:sz w:val="28"/>
          <w:szCs w:val="28"/>
        </w:rPr>
        <w:t xml:space="preserve">плату труда с начислениями на выплаты по оплате труда работников, которые не принимают непосредственного участия в оказании </w:t>
      </w:r>
      <w:r>
        <w:rPr>
          <w:rFonts w:ascii="Times New Roman" w:hAnsi="Times New Roman" w:cs="Times New Roman"/>
          <w:sz w:val="28"/>
          <w:szCs w:val="28"/>
        </w:rPr>
        <w:t>муниципальной</w:t>
      </w:r>
      <w:r w:rsidRPr="00EC4836">
        <w:rPr>
          <w:rFonts w:ascii="Times New Roman" w:hAnsi="Times New Roman" w:cs="Times New Roman"/>
          <w:sz w:val="28"/>
          <w:szCs w:val="28"/>
        </w:rPr>
        <w:t xml:space="preserve"> услуги, включая административно-управленческий персонал, в случаях, установленных стандартами услуги;</w:t>
      </w:r>
    </w:p>
    <w:p w:rsidR="000F040B" w:rsidRPr="00EC4836" w:rsidRDefault="000F040B" w:rsidP="000F040B">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proofErr w:type="gramStart"/>
      <w:r>
        <w:rPr>
          <w:rFonts w:ascii="Times New Roman" w:hAnsi="Times New Roman" w:cs="Times New Roman"/>
          <w:sz w:val="28"/>
          <w:szCs w:val="28"/>
        </w:rPr>
        <w:t>)</w:t>
      </w:r>
      <w:r w:rsidRPr="00EC4836">
        <w:rPr>
          <w:rFonts w:ascii="Times New Roman" w:hAnsi="Times New Roman" w:cs="Times New Roman"/>
          <w:sz w:val="28"/>
          <w:szCs w:val="28"/>
        </w:rPr>
        <w:t>п</w:t>
      </w:r>
      <w:proofErr w:type="gramEnd"/>
      <w:r w:rsidRPr="00EC4836">
        <w:rPr>
          <w:rFonts w:ascii="Times New Roman" w:hAnsi="Times New Roman" w:cs="Times New Roman"/>
          <w:sz w:val="28"/>
          <w:szCs w:val="28"/>
        </w:rPr>
        <w:t>рочие общехозяйственные нужды.</w:t>
      </w:r>
    </w:p>
    <w:p w:rsidR="000F040B" w:rsidRPr="00EC4836" w:rsidRDefault="000F040B" w:rsidP="000F0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EC4836">
        <w:rPr>
          <w:rFonts w:ascii="Times New Roman" w:hAnsi="Times New Roman" w:cs="Times New Roman"/>
          <w:sz w:val="28"/>
          <w:szCs w:val="28"/>
        </w:rPr>
        <w:t>.</w:t>
      </w:r>
      <w:r>
        <w:rPr>
          <w:rFonts w:ascii="Times New Roman" w:hAnsi="Times New Roman" w:cs="Times New Roman"/>
          <w:sz w:val="28"/>
          <w:szCs w:val="28"/>
        </w:rPr>
        <w:t>12.</w:t>
      </w:r>
      <w:r w:rsidRPr="00EC4836">
        <w:rPr>
          <w:rFonts w:ascii="Times New Roman" w:hAnsi="Times New Roman" w:cs="Times New Roman"/>
          <w:sz w:val="28"/>
          <w:szCs w:val="28"/>
        </w:rPr>
        <w:t xml:space="preserve"> В затраты, указанные в </w:t>
      </w:r>
      <w:hyperlink w:anchor="P142" w:history="1">
        <w:r w:rsidRPr="00EC4836">
          <w:rPr>
            <w:rFonts w:ascii="Times New Roman" w:hAnsi="Times New Roman" w:cs="Times New Roman"/>
            <w:sz w:val="28"/>
            <w:szCs w:val="28"/>
          </w:rPr>
          <w:t>подпунктах "а"</w:t>
        </w:r>
      </w:hyperlink>
      <w:r w:rsidRPr="00EC4836">
        <w:rPr>
          <w:rFonts w:ascii="Times New Roman" w:hAnsi="Times New Roman" w:cs="Times New Roman"/>
          <w:sz w:val="28"/>
          <w:szCs w:val="28"/>
        </w:rPr>
        <w:t xml:space="preserve"> - </w:t>
      </w:r>
      <w:hyperlink w:anchor="P144" w:history="1">
        <w:r w:rsidRPr="00EC4836">
          <w:rPr>
            <w:rFonts w:ascii="Times New Roman" w:hAnsi="Times New Roman" w:cs="Times New Roman"/>
            <w:sz w:val="28"/>
            <w:szCs w:val="28"/>
          </w:rPr>
          <w:t xml:space="preserve">"в" пункта </w:t>
        </w:r>
      </w:hyperlink>
      <w:r>
        <w:rPr>
          <w:rFonts w:ascii="Times New Roman" w:hAnsi="Times New Roman" w:cs="Times New Roman"/>
          <w:sz w:val="28"/>
          <w:szCs w:val="28"/>
        </w:rPr>
        <w:t>4.11</w:t>
      </w:r>
      <w:r w:rsidRPr="00EC4836">
        <w:rPr>
          <w:rFonts w:ascii="Times New Roman" w:hAnsi="Times New Roman" w:cs="Times New Roman"/>
          <w:sz w:val="28"/>
          <w:szCs w:val="28"/>
        </w:rPr>
        <w:t xml:space="preserve"> настоящего По</w:t>
      </w:r>
      <w:r>
        <w:rPr>
          <w:rFonts w:ascii="Times New Roman" w:hAnsi="Times New Roman" w:cs="Times New Roman"/>
          <w:sz w:val="28"/>
          <w:szCs w:val="28"/>
        </w:rPr>
        <w:t>рядка</w:t>
      </w:r>
      <w:r w:rsidRPr="00EC4836">
        <w:rPr>
          <w:rFonts w:ascii="Times New Roman" w:hAnsi="Times New Roman" w:cs="Times New Roman"/>
          <w:sz w:val="28"/>
          <w:szCs w:val="28"/>
        </w:rPr>
        <w:t xml:space="preserve">, включаются затраты в отношении имущества, используемого для выполнения </w:t>
      </w:r>
      <w:r>
        <w:rPr>
          <w:rFonts w:ascii="Times New Roman" w:hAnsi="Times New Roman" w:cs="Times New Roman"/>
          <w:sz w:val="28"/>
          <w:szCs w:val="28"/>
        </w:rPr>
        <w:t>муниципального</w:t>
      </w:r>
      <w:r w:rsidRPr="00EC4836">
        <w:rPr>
          <w:rFonts w:ascii="Times New Roman" w:hAnsi="Times New Roman" w:cs="Times New Roman"/>
          <w:sz w:val="28"/>
          <w:szCs w:val="28"/>
        </w:rPr>
        <w:t xml:space="preserve"> задания и общехозяйственных нужд, в том числе на основании договора аренды или договора безвозмездного пользования (далее - имущество, необходимое для выполнения </w:t>
      </w:r>
      <w:r>
        <w:rPr>
          <w:rFonts w:ascii="Times New Roman" w:hAnsi="Times New Roman" w:cs="Times New Roman"/>
          <w:sz w:val="28"/>
          <w:szCs w:val="28"/>
        </w:rPr>
        <w:t>муниципального</w:t>
      </w:r>
      <w:r w:rsidRPr="00EC4836">
        <w:rPr>
          <w:rFonts w:ascii="Times New Roman" w:hAnsi="Times New Roman" w:cs="Times New Roman"/>
          <w:sz w:val="28"/>
          <w:szCs w:val="28"/>
        </w:rPr>
        <w:t xml:space="preserve"> задания) на оказание </w:t>
      </w:r>
      <w:r>
        <w:rPr>
          <w:rFonts w:ascii="Times New Roman" w:hAnsi="Times New Roman" w:cs="Times New Roman"/>
          <w:sz w:val="28"/>
          <w:szCs w:val="28"/>
        </w:rPr>
        <w:t>муниципальной</w:t>
      </w:r>
      <w:r w:rsidRPr="00EC4836">
        <w:rPr>
          <w:rFonts w:ascii="Times New Roman" w:hAnsi="Times New Roman" w:cs="Times New Roman"/>
          <w:sz w:val="28"/>
          <w:szCs w:val="28"/>
        </w:rPr>
        <w:t xml:space="preserve"> услуги.</w:t>
      </w:r>
    </w:p>
    <w:p w:rsidR="000F040B" w:rsidRPr="00EC4836" w:rsidRDefault="000F040B" w:rsidP="000F0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Pr="00EC4836">
        <w:rPr>
          <w:rFonts w:ascii="Times New Roman" w:hAnsi="Times New Roman" w:cs="Times New Roman"/>
          <w:sz w:val="28"/>
          <w:szCs w:val="28"/>
        </w:rPr>
        <w:t>.</w:t>
      </w:r>
      <w:r>
        <w:rPr>
          <w:rFonts w:ascii="Times New Roman" w:hAnsi="Times New Roman" w:cs="Times New Roman"/>
          <w:sz w:val="28"/>
          <w:szCs w:val="28"/>
        </w:rPr>
        <w:t>13.</w:t>
      </w:r>
      <w:r w:rsidRPr="00EC4836">
        <w:rPr>
          <w:rFonts w:ascii="Times New Roman" w:hAnsi="Times New Roman" w:cs="Times New Roman"/>
          <w:sz w:val="28"/>
          <w:szCs w:val="28"/>
        </w:rPr>
        <w:t xml:space="preserve">Значения базовых нормативов затрат на оказание </w:t>
      </w:r>
      <w:r>
        <w:rPr>
          <w:rFonts w:ascii="Times New Roman" w:hAnsi="Times New Roman" w:cs="Times New Roman"/>
          <w:sz w:val="28"/>
          <w:szCs w:val="28"/>
        </w:rPr>
        <w:t>муниципальных</w:t>
      </w:r>
      <w:r w:rsidRPr="00EC4836">
        <w:rPr>
          <w:rFonts w:ascii="Times New Roman" w:hAnsi="Times New Roman" w:cs="Times New Roman"/>
          <w:sz w:val="28"/>
          <w:szCs w:val="28"/>
        </w:rPr>
        <w:t xml:space="preserve"> услуг утверждает </w:t>
      </w:r>
      <w:r>
        <w:rPr>
          <w:rFonts w:ascii="Times New Roman" w:hAnsi="Times New Roman" w:cs="Times New Roman"/>
          <w:sz w:val="28"/>
          <w:szCs w:val="28"/>
        </w:rPr>
        <w:t xml:space="preserve">Учредитель или ГРБС </w:t>
      </w:r>
      <w:r w:rsidRPr="00EC4836">
        <w:rPr>
          <w:rFonts w:ascii="Times New Roman" w:hAnsi="Times New Roman" w:cs="Times New Roman"/>
          <w:sz w:val="28"/>
          <w:szCs w:val="28"/>
        </w:rPr>
        <w:t xml:space="preserve">(значения базовых нормативов затрат на оказание </w:t>
      </w:r>
      <w:r>
        <w:rPr>
          <w:rFonts w:ascii="Times New Roman" w:hAnsi="Times New Roman" w:cs="Times New Roman"/>
          <w:sz w:val="28"/>
          <w:szCs w:val="28"/>
        </w:rPr>
        <w:t>муниципальных</w:t>
      </w:r>
      <w:r w:rsidRPr="00EC4836">
        <w:rPr>
          <w:rFonts w:ascii="Times New Roman" w:hAnsi="Times New Roman" w:cs="Times New Roman"/>
          <w:sz w:val="28"/>
          <w:szCs w:val="28"/>
        </w:rPr>
        <w:t xml:space="preserve"> услуг уточняются при необходимости при формировании бюджета </w:t>
      </w:r>
      <w:r>
        <w:rPr>
          <w:rFonts w:ascii="Times New Roman" w:hAnsi="Times New Roman" w:cs="Times New Roman"/>
          <w:sz w:val="28"/>
          <w:szCs w:val="28"/>
        </w:rPr>
        <w:t>города Ханты-Мансийска</w:t>
      </w:r>
      <w:r w:rsidRPr="00EC4836">
        <w:rPr>
          <w:rFonts w:ascii="Times New Roman" w:hAnsi="Times New Roman" w:cs="Times New Roman"/>
          <w:sz w:val="28"/>
          <w:szCs w:val="28"/>
        </w:rPr>
        <w:t xml:space="preserve"> на очередной финансовый год и плановый период), общей суммой, с указанием суммы затрат </w:t>
      </w:r>
      <w:proofErr w:type="gramStart"/>
      <w:r w:rsidRPr="00EC4836">
        <w:rPr>
          <w:rFonts w:ascii="Times New Roman" w:hAnsi="Times New Roman" w:cs="Times New Roman"/>
          <w:sz w:val="28"/>
          <w:szCs w:val="28"/>
        </w:rPr>
        <w:t>на</w:t>
      </w:r>
      <w:proofErr w:type="gramEnd"/>
      <w:r w:rsidRPr="00EC4836">
        <w:rPr>
          <w:rFonts w:ascii="Times New Roman" w:hAnsi="Times New Roman" w:cs="Times New Roman"/>
          <w:sz w:val="28"/>
          <w:szCs w:val="28"/>
        </w:rPr>
        <w:t>:</w:t>
      </w:r>
    </w:p>
    <w:p w:rsidR="000F040B" w:rsidRPr="00EC4836" w:rsidRDefault="000F040B" w:rsidP="000F040B">
      <w:pPr>
        <w:pStyle w:val="ConsPlusNormal"/>
        <w:ind w:firstLine="540"/>
        <w:jc w:val="both"/>
        <w:rPr>
          <w:rFonts w:ascii="Times New Roman" w:hAnsi="Times New Roman" w:cs="Times New Roman"/>
          <w:sz w:val="28"/>
          <w:szCs w:val="28"/>
        </w:rPr>
      </w:pPr>
      <w:r w:rsidRPr="00EC4836">
        <w:rPr>
          <w:rFonts w:ascii="Times New Roman" w:hAnsi="Times New Roman" w:cs="Times New Roman"/>
          <w:sz w:val="28"/>
          <w:szCs w:val="28"/>
        </w:rPr>
        <w:t>а</w:t>
      </w:r>
      <w:proofErr w:type="gramStart"/>
      <w:r w:rsidRPr="00EC4836">
        <w:rPr>
          <w:rFonts w:ascii="Times New Roman" w:hAnsi="Times New Roman" w:cs="Times New Roman"/>
          <w:sz w:val="28"/>
          <w:szCs w:val="28"/>
        </w:rPr>
        <w:t>)о</w:t>
      </w:r>
      <w:proofErr w:type="gramEnd"/>
      <w:r w:rsidRPr="00EC4836">
        <w:rPr>
          <w:rFonts w:ascii="Times New Roman" w:hAnsi="Times New Roman" w:cs="Times New Roman"/>
          <w:sz w:val="28"/>
          <w:szCs w:val="28"/>
        </w:rPr>
        <w:t xml:space="preserve">плату труда с начислениями на выплаты по оплате труда работников, непосредственно связанных с оказанием </w:t>
      </w:r>
      <w:r>
        <w:rPr>
          <w:rFonts w:ascii="Times New Roman" w:hAnsi="Times New Roman" w:cs="Times New Roman"/>
          <w:sz w:val="28"/>
          <w:szCs w:val="28"/>
        </w:rPr>
        <w:t>муниципальной</w:t>
      </w:r>
      <w:r w:rsidRPr="00EC4836">
        <w:rPr>
          <w:rFonts w:ascii="Times New Roman" w:hAnsi="Times New Roman" w:cs="Times New Roman"/>
          <w:sz w:val="28"/>
          <w:szCs w:val="28"/>
        </w:rPr>
        <w:t xml:space="preserve"> услуги, включая административно-управленческий персонал, в случаях, установленных стандартами услуги;</w:t>
      </w:r>
    </w:p>
    <w:p w:rsidR="000F040B" w:rsidRPr="00EC4836" w:rsidRDefault="000F040B" w:rsidP="000F0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Pr="00EC4836">
        <w:rPr>
          <w:rFonts w:ascii="Times New Roman" w:hAnsi="Times New Roman" w:cs="Times New Roman"/>
          <w:sz w:val="28"/>
          <w:szCs w:val="28"/>
        </w:rPr>
        <w:t>к</w:t>
      </w:r>
      <w:proofErr w:type="gramEnd"/>
      <w:r w:rsidRPr="00EC4836">
        <w:rPr>
          <w:rFonts w:ascii="Times New Roman" w:hAnsi="Times New Roman" w:cs="Times New Roman"/>
          <w:sz w:val="28"/>
          <w:szCs w:val="28"/>
        </w:rPr>
        <w:t xml:space="preserve">оммунальные услуги и содержание недвижимого имущества, необходимого для выполнения </w:t>
      </w:r>
      <w:r>
        <w:rPr>
          <w:rFonts w:ascii="Times New Roman" w:hAnsi="Times New Roman" w:cs="Times New Roman"/>
          <w:sz w:val="28"/>
          <w:szCs w:val="28"/>
        </w:rPr>
        <w:t>муниципального</w:t>
      </w:r>
      <w:r w:rsidRPr="00EC4836">
        <w:rPr>
          <w:rFonts w:ascii="Times New Roman" w:hAnsi="Times New Roman" w:cs="Times New Roman"/>
          <w:sz w:val="28"/>
          <w:szCs w:val="28"/>
        </w:rPr>
        <w:t xml:space="preserve"> задания на оказание </w:t>
      </w:r>
      <w:r>
        <w:rPr>
          <w:rFonts w:ascii="Times New Roman" w:hAnsi="Times New Roman" w:cs="Times New Roman"/>
          <w:sz w:val="28"/>
          <w:szCs w:val="28"/>
        </w:rPr>
        <w:t>муниципальной</w:t>
      </w:r>
      <w:r w:rsidRPr="00EC4836">
        <w:rPr>
          <w:rFonts w:ascii="Times New Roman" w:hAnsi="Times New Roman" w:cs="Times New Roman"/>
          <w:sz w:val="28"/>
          <w:szCs w:val="28"/>
        </w:rPr>
        <w:t xml:space="preserve"> услуги.</w:t>
      </w:r>
    </w:p>
    <w:p w:rsidR="000F040B" w:rsidRPr="00DB5D0B" w:rsidRDefault="000F040B" w:rsidP="000F040B">
      <w:pPr>
        <w:pStyle w:val="ConsPlusNormal"/>
        <w:ind w:firstLine="540"/>
        <w:jc w:val="both"/>
        <w:rPr>
          <w:rFonts w:ascii="Times New Roman" w:hAnsi="Times New Roman" w:cs="Times New Roman"/>
          <w:sz w:val="28"/>
          <w:szCs w:val="28"/>
        </w:rPr>
      </w:pPr>
      <w:proofErr w:type="gramStart"/>
      <w:r w:rsidRPr="00DB5D0B">
        <w:rPr>
          <w:rFonts w:ascii="Times New Roman" w:hAnsi="Times New Roman" w:cs="Times New Roman"/>
          <w:sz w:val="28"/>
          <w:szCs w:val="28"/>
        </w:rPr>
        <w:t>4.14.Значения базовых нормативов затрат на оказание муниципальных услуг утверждаются по согласованию с Департаментом управ</w:t>
      </w:r>
      <w:r w:rsidR="003D17D8" w:rsidRPr="00DB5D0B">
        <w:rPr>
          <w:rFonts w:ascii="Times New Roman" w:hAnsi="Times New Roman" w:cs="Times New Roman"/>
          <w:sz w:val="28"/>
          <w:szCs w:val="28"/>
        </w:rPr>
        <w:t>ления финансами в случае, если О</w:t>
      </w:r>
      <w:r w:rsidRPr="00DB5D0B">
        <w:rPr>
          <w:rFonts w:ascii="Times New Roman" w:hAnsi="Times New Roman" w:cs="Times New Roman"/>
          <w:sz w:val="28"/>
          <w:szCs w:val="28"/>
        </w:rPr>
        <w:t>бщие требования не были согласованы с Министерством финансов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или не были ими утверждены.</w:t>
      </w:r>
      <w:proofErr w:type="gramEnd"/>
    </w:p>
    <w:p w:rsidR="000F040B" w:rsidRDefault="000F040B" w:rsidP="000F040B">
      <w:pPr>
        <w:pStyle w:val="ConsPlusNormal"/>
        <w:ind w:firstLine="540"/>
        <w:jc w:val="both"/>
        <w:rPr>
          <w:rFonts w:ascii="Times New Roman" w:hAnsi="Times New Roman" w:cs="Times New Roman"/>
          <w:sz w:val="28"/>
          <w:szCs w:val="28"/>
        </w:rPr>
      </w:pPr>
      <w:r w:rsidRPr="00DB5D0B">
        <w:rPr>
          <w:rFonts w:ascii="Times New Roman" w:hAnsi="Times New Roman" w:cs="Times New Roman"/>
          <w:sz w:val="28"/>
          <w:szCs w:val="28"/>
        </w:rPr>
        <w:t>4.15.Корректирующие коэффициенты, применяемые при</w:t>
      </w:r>
      <w:r w:rsidRPr="00EC4836">
        <w:rPr>
          <w:rFonts w:ascii="Times New Roman" w:hAnsi="Times New Roman" w:cs="Times New Roman"/>
          <w:sz w:val="28"/>
          <w:szCs w:val="28"/>
        </w:rPr>
        <w:t xml:space="preserve"> расчете нормативных затрат на оказание </w:t>
      </w:r>
      <w:r>
        <w:rPr>
          <w:rFonts w:ascii="Times New Roman" w:hAnsi="Times New Roman" w:cs="Times New Roman"/>
          <w:sz w:val="28"/>
          <w:szCs w:val="28"/>
        </w:rPr>
        <w:t>муниципальных</w:t>
      </w:r>
      <w:r w:rsidRPr="00EC4836">
        <w:rPr>
          <w:rFonts w:ascii="Times New Roman" w:hAnsi="Times New Roman" w:cs="Times New Roman"/>
          <w:sz w:val="28"/>
          <w:szCs w:val="28"/>
        </w:rPr>
        <w:t xml:space="preserve"> услуг,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коэффициентов по решению </w:t>
      </w:r>
      <w:r>
        <w:rPr>
          <w:rFonts w:ascii="Times New Roman" w:hAnsi="Times New Roman" w:cs="Times New Roman"/>
          <w:sz w:val="28"/>
          <w:szCs w:val="28"/>
        </w:rPr>
        <w:t>Учредителя или ГРБС.</w:t>
      </w:r>
    </w:p>
    <w:p w:rsidR="000F040B" w:rsidRPr="00EC4836" w:rsidRDefault="000F040B" w:rsidP="000F0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EC4836">
        <w:rPr>
          <w:rFonts w:ascii="Times New Roman" w:hAnsi="Times New Roman" w:cs="Times New Roman"/>
          <w:sz w:val="28"/>
          <w:szCs w:val="28"/>
        </w:rPr>
        <w:t>.</w:t>
      </w:r>
      <w:r>
        <w:rPr>
          <w:rFonts w:ascii="Times New Roman" w:hAnsi="Times New Roman" w:cs="Times New Roman"/>
          <w:sz w:val="28"/>
          <w:szCs w:val="28"/>
        </w:rPr>
        <w:t>16.</w:t>
      </w:r>
      <w:r w:rsidRPr="00EC4836">
        <w:rPr>
          <w:rFonts w:ascii="Times New Roman" w:hAnsi="Times New Roman" w:cs="Times New Roman"/>
          <w:sz w:val="28"/>
          <w:szCs w:val="28"/>
        </w:rPr>
        <w:t xml:space="preserve">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работников </w:t>
      </w:r>
      <w:r>
        <w:rPr>
          <w:rFonts w:ascii="Times New Roman" w:hAnsi="Times New Roman" w:cs="Times New Roman"/>
          <w:sz w:val="28"/>
          <w:szCs w:val="28"/>
        </w:rPr>
        <w:t>муниципального</w:t>
      </w:r>
      <w:r w:rsidRPr="00EC4836">
        <w:rPr>
          <w:rFonts w:ascii="Times New Roman" w:hAnsi="Times New Roman" w:cs="Times New Roman"/>
          <w:sz w:val="28"/>
          <w:szCs w:val="28"/>
        </w:rPr>
        <w:t xml:space="preserve"> учреждения и территориальный корректирующий коэффициент на коммунальные услуги и на содержание недвижимого имущества.</w:t>
      </w:r>
    </w:p>
    <w:p w:rsidR="000F040B" w:rsidRPr="00EC4836" w:rsidRDefault="000F040B" w:rsidP="000F040B">
      <w:pPr>
        <w:pStyle w:val="ConsPlusNormal"/>
        <w:ind w:firstLine="540"/>
        <w:jc w:val="both"/>
        <w:rPr>
          <w:rFonts w:ascii="Times New Roman" w:hAnsi="Times New Roman" w:cs="Times New Roman"/>
          <w:sz w:val="28"/>
          <w:szCs w:val="28"/>
        </w:rPr>
      </w:pPr>
      <w:r w:rsidRPr="00EC4836">
        <w:rPr>
          <w:rFonts w:ascii="Times New Roman" w:hAnsi="Times New Roman" w:cs="Times New Roman"/>
          <w:sz w:val="28"/>
          <w:szCs w:val="28"/>
        </w:rPr>
        <w:t>Значения территориальных корректирующих коэффициентов утверждает</w:t>
      </w:r>
      <w:r>
        <w:rPr>
          <w:rFonts w:ascii="Times New Roman" w:hAnsi="Times New Roman" w:cs="Times New Roman"/>
          <w:sz w:val="28"/>
          <w:szCs w:val="28"/>
        </w:rPr>
        <w:t xml:space="preserve"> Учредитель или ГРБС</w:t>
      </w:r>
      <w:r w:rsidRPr="00EC4836">
        <w:rPr>
          <w:rFonts w:ascii="Times New Roman" w:hAnsi="Times New Roman" w:cs="Times New Roman"/>
          <w:sz w:val="28"/>
          <w:szCs w:val="28"/>
        </w:rPr>
        <w:t xml:space="preserve"> с учетом условий, обусловленных территориальными особенностями и составом имущественного комплекса, необходимого для оказания соответствую</w:t>
      </w:r>
      <w:r>
        <w:rPr>
          <w:rFonts w:ascii="Times New Roman" w:hAnsi="Times New Roman" w:cs="Times New Roman"/>
          <w:sz w:val="28"/>
          <w:szCs w:val="28"/>
        </w:rPr>
        <w:t>щей услуги, и в соответствии с О</w:t>
      </w:r>
      <w:r w:rsidRPr="00EC4836">
        <w:rPr>
          <w:rFonts w:ascii="Times New Roman" w:hAnsi="Times New Roman" w:cs="Times New Roman"/>
          <w:sz w:val="28"/>
          <w:szCs w:val="28"/>
        </w:rPr>
        <w:t>бщими требованиями.</w:t>
      </w:r>
    </w:p>
    <w:p w:rsidR="000F040B" w:rsidRPr="00EC4836" w:rsidRDefault="000F040B" w:rsidP="000F0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EC4836">
        <w:rPr>
          <w:rFonts w:ascii="Times New Roman" w:hAnsi="Times New Roman" w:cs="Times New Roman"/>
          <w:sz w:val="28"/>
          <w:szCs w:val="28"/>
        </w:rPr>
        <w:t>.</w:t>
      </w:r>
      <w:r>
        <w:rPr>
          <w:rFonts w:ascii="Times New Roman" w:hAnsi="Times New Roman" w:cs="Times New Roman"/>
          <w:sz w:val="28"/>
          <w:szCs w:val="28"/>
        </w:rPr>
        <w:t>17.</w:t>
      </w:r>
      <w:r w:rsidRPr="00EC4836">
        <w:rPr>
          <w:rFonts w:ascii="Times New Roman" w:hAnsi="Times New Roman" w:cs="Times New Roman"/>
          <w:sz w:val="28"/>
          <w:szCs w:val="28"/>
        </w:rPr>
        <w:t xml:space="preserve">Отраслевой корректирующий коэффициент учитывает показатели отраслевой специфики, в том числе показатели качества </w:t>
      </w:r>
      <w:r>
        <w:rPr>
          <w:rFonts w:ascii="Times New Roman" w:hAnsi="Times New Roman" w:cs="Times New Roman"/>
          <w:sz w:val="28"/>
          <w:szCs w:val="28"/>
        </w:rPr>
        <w:t>муниципальной</w:t>
      </w:r>
      <w:r w:rsidRPr="00EC4836">
        <w:rPr>
          <w:rFonts w:ascii="Times New Roman" w:hAnsi="Times New Roman" w:cs="Times New Roman"/>
          <w:sz w:val="28"/>
          <w:szCs w:val="28"/>
        </w:rPr>
        <w:t xml:space="preserve"> услуги, и</w:t>
      </w:r>
      <w:r>
        <w:rPr>
          <w:rFonts w:ascii="Times New Roman" w:hAnsi="Times New Roman" w:cs="Times New Roman"/>
          <w:sz w:val="28"/>
          <w:szCs w:val="28"/>
        </w:rPr>
        <w:t xml:space="preserve"> определяется в соответствии с О</w:t>
      </w:r>
      <w:r w:rsidRPr="00EC4836">
        <w:rPr>
          <w:rFonts w:ascii="Times New Roman" w:hAnsi="Times New Roman" w:cs="Times New Roman"/>
          <w:sz w:val="28"/>
          <w:szCs w:val="28"/>
        </w:rPr>
        <w:t>бщими требованиями.</w:t>
      </w:r>
    </w:p>
    <w:p w:rsidR="000F040B" w:rsidRPr="00EC4836" w:rsidRDefault="000F040B" w:rsidP="000F040B">
      <w:pPr>
        <w:pStyle w:val="ConsPlusNormal"/>
        <w:ind w:firstLine="540"/>
        <w:jc w:val="both"/>
        <w:rPr>
          <w:rFonts w:ascii="Times New Roman" w:hAnsi="Times New Roman" w:cs="Times New Roman"/>
          <w:sz w:val="28"/>
          <w:szCs w:val="28"/>
        </w:rPr>
      </w:pPr>
      <w:r w:rsidRPr="00EC4836">
        <w:rPr>
          <w:rFonts w:ascii="Times New Roman" w:hAnsi="Times New Roman" w:cs="Times New Roman"/>
          <w:sz w:val="28"/>
          <w:szCs w:val="28"/>
        </w:rPr>
        <w:t xml:space="preserve">Значения отраслевых корректирующих коэффициентов утверждает </w:t>
      </w:r>
      <w:r>
        <w:rPr>
          <w:rFonts w:ascii="Times New Roman" w:hAnsi="Times New Roman" w:cs="Times New Roman"/>
          <w:sz w:val="28"/>
          <w:szCs w:val="28"/>
        </w:rPr>
        <w:t xml:space="preserve">Учредитель или ГРБС </w:t>
      </w:r>
      <w:r w:rsidRPr="00EC4836">
        <w:rPr>
          <w:rFonts w:ascii="Times New Roman" w:hAnsi="Times New Roman" w:cs="Times New Roman"/>
          <w:sz w:val="28"/>
          <w:szCs w:val="28"/>
        </w:rPr>
        <w:t xml:space="preserve">(значения отраслевых корректирующих коэффициентов уточняются при необходимости при формировании проекта </w:t>
      </w:r>
      <w:r>
        <w:rPr>
          <w:rFonts w:ascii="Times New Roman" w:hAnsi="Times New Roman" w:cs="Times New Roman"/>
          <w:sz w:val="28"/>
          <w:szCs w:val="28"/>
        </w:rPr>
        <w:t>Решения о бюджете</w:t>
      </w:r>
      <w:r w:rsidRPr="00EC4836">
        <w:rPr>
          <w:rFonts w:ascii="Times New Roman" w:hAnsi="Times New Roman" w:cs="Times New Roman"/>
          <w:sz w:val="28"/>
          <w:szCs w:val="28"/>
        </w:rPr>
        <w:t>).</w:t>
      </w:r>
    </w:p>
    <w:p w:rsidR="000F040B" w:rsidRPr="00EC4836" w:rsidRDefault="000F040B" w:rsidP="000F040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4.18.</w:t>
      </w:r>
      <w:r w:rsidRPr="00EC4836">
        <w:rPr>
          <w:rFonts w:ascii="Times New Roman" w:hAnsi="Times New Roman" w:cs="Times New Roman"/>
          <w:sz w:val="28"/>
          <w:szCs w:val="28"/>
        </w:rPr>
        <w:t xml:space="preserve">Значения базовых нормативов затрат на оказание </w:t>
      </w:r>
      <w:r>
        <w:rPr>
          <w:rFonts w:ascii="Times New Roman" w:hAnsi="Times New Roman" w:cs="Times New Roman"/>
          <w:sz w:val="28"/>
          <w:szCs w:val="28"/>
        </w:rPr>
        <w:t>муниципальных</w:t>
      </w:r>
      <w:r w:rsidR="005B58F7">
        <w:rPr>
          <w:rFonts w:ascii="Times New Roman" w:hAnsi="Times New Roman" w:cs="Times New Roman"/>
          <w:sz w:val="28"/>
          <w:szCs w:val="28"/>
        </w:rPr>
        <w:t xml:space="preserve"> услуг </w:t>
      </w:r>
      <w:r w:rsidRPr="00EC4836">
        <w:rPr>
          <w:rFonts w:ascii="Times New Roman" w:hAnsi="Times New Roman" w:cs="Times New Roman"/>
          <w:sz w:val="28"/>
          <w:szCs w:val="28"/>
        </w:rPr>
        <w:t xml:space="preserve">и корректирующих коэффициентов подлежат размещению в установленном Министерством финансов Российской Федерации порядке на </w:t>
      </w:r>
      <w:r w:rsidRPr="00EC4836">
        <w:rPr>
          <w:rFonts w:ascii="Times New Roman" w:hAnsi="Times New Roman" w:cs="Times New Roman"/>
          <w:sz w:val="28"/>
          <w:szCs w:val="28"/>
        </w:rPr>
        <w:lastRenderedPageBreak/>
        <w:t>официальном сайте в информационно-телекоммуникационной сети Интернет по размещению информации о государственных и муниципальных учреждениях (</w:t>
      </w:r>
      <w:proofErr w:type="spellStart"/>
      <w:r w:rsidRPr="00EC4836">
        <w:rPr>
          <w:rFonts w:ascii="Times New Roman" w:hAnsi="Times New Roman" w:cs="Times New Roman"/>
          <w:sz w:val="28"/>
          <w:szCs w:val="28"/>
        </w:rPr>
        <w:t>www.bus.gov.ru</w:t>
      </w:r>
      <w:proofErr w:type="spellEnd"/>
      <w:r w:rsidRPr="00EC4836">
        <w:rPr>
          <w:rFonts w:ascii="Times New Roman" w:hAnsi="Times New Roman" w:cs="Times New Roman"/>
          <w:sz w:val="28"/>
          <w:szCs w:val="28"/>
        </w:rPr>
        <w:t>).</w:t>
      </w:r>
      <w:proofErr w:type="gramEnd"/>
    </w:p>
    <w:p w:rsidR="00EC7479" w:rsidRDefault="000F040B" w:rsidP="000F040B">
      <w:pPr>
        <w:pStyle w:val="ConsPlusNormal"/>
        <w:ind w:firstLine="540"/>
        <w:jc w:val="both"/>
        <w:rPr>
          <w:rFonts w:ascii="Times New Roman" w:hAnsi="Times New Roman" w:cs="Times New Roman"/>
          <w:sz w:val="28"/>
          <w:szCs w:val="28"/>
        </w:rPr>
      </w:pPr>
      <w:bookmarkStart w:id="8" w:name="P164"/>
      <w:bookmarkEnd w:id="8"/>
      <w:r>
        <w:rPr>
          <w:rFonts w:ascii="Times New Roman" w:hAnsi="Times New Roman" w:cs="Times New Roman"/>
          <w:sz w:val="28"/>
          <w:szCs w:val="28"/>
        </w:rPr>
        <w:t>4</w:t>
      </w:r>
      <w:r w:rsidRPr="00EC4836">
        <w:rPr>
          <w:rFonts w:ascii="Times New Roman" w:hAnsi="Times New Roman" w:cs="Times New Roman"/>
          <w:sz w:val="28"/>
          <w:szCs w:val="28"/>
        </w:rPr>
        <w:t>.</w:t>
      </w:r>
      <w:r>
        <w:rPr>
          <w:rFonts w:ascii="Times New Roman" w:hAnsi="Times New Roman" w:cs="Times New Roman"/>
          <w:sz w:val="28"/>
          <w:szCs w:val="28"/>
        </w:rPr>
        <w:t>19.</w:t>
      </w:r>
      <w:r w:rsidR="005B58F7">
        <w:rPr>
          <w:rFonts w:ascii="Times New Roman" w:hAnsi="Times New Roman" w:cs="Times New Roman"/>
          <w:sz w:val="28"/>
          <w:szCs w:val="28"/>
        </w:rPr>
        <w:t>Затраты</w:t>
      </w:r>
      <w:r w:rsidRPr="00EC4836">
        <w:rPr>
          <w:rFonts w:ascii="Times New Roman" w:hAnsi="Times New Roman" w:cs="Times New Roman"/>
          <w:sz w:val="28"/>
          <w:szCs w:val="28"/>
        </w:rPr>
        <w:t xml:space="preserve"> на выполнение </w:t>
      </w:r>
      <w:r>
        <w:rPr>
          <w:rFonts w:ascii="Times New Roman" w:hAnsi="Times New Roman" w:cs="Times New Roman"/>
          <w:sz w:val="28"/>
          <w:szCs w:val="28"/>
        </w:rPr>
        <w:t xml:space="preserve">муниципальной </w:t>
      </w:r>
      <w:r w:rsidRPr="00EC4836">
        <w:rPr>
          <w:rFonts w:ascii="Times New Roman" w:hAnsi="Times New Roman" w:cs="Times New Roman"/>
          <w:sz w:val="28"/>
          <w:szCs w:val="28"/>
        </w:rPr>
        <w:t>работы рассчитываются на работу в целом</w:t>
      </w:r>
      <w:r w:rsidR="00EC7479">
        <w:rPr>
          <w:rFonts w:ascii="Times New Roman" w:hAnsi="Times New Roman" w:cs="Times New Roman"/>
          <w:sz w:val="28"/>
          <w:szCs w:val="28"/>
        </w:rPr>
        <w:t xml:space="preserve"> и состоят из затрат </w:t>
      </w:r>
      <w:proofErr w:type="gramStart"/>
      <w:r w:rsidR="00EC7479">
        <w:rPr>
          <w:rFonts w:ascii="Times New Roman" w:hAnsi="Times New Roman" w:cs="Times New Roman"/>
          <w:sz w:val="28"/>
          <w:szCs w:val="28"/>
        </w:rPr>
        <w:t>на</w:t>
      </w:r>
      <w:proofErr w:type="gramEnd"/>
      <w:r w:rsidR="00EC7479">
        <w:rPr>
          <w:rFonts w:ascii="Times New Roman" w:hAnsi="Times New Roman" w:cs="Times New Roman"/>
          <w:sz w:val="28"/>
          <w:szCs w:val="28"/>
        </w:rPr>
        <w:t>:</w:t>
      </w:r>
    </w:p>
    <w:p w:rsidR="00EC7479" w:rsidRDefault="000F040B" w:rsidP="000F0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w:t>
      </w:r>
      <w:r w:rsidR="00EC7479">
        <w:rPr>
          <w:rFonts w:ascii="Times New Roman" w:hAnsi="Times New Roman" w:cs="Times New Roman"/>
          <w:sz w:val="28"/>
          <w:szCs w:val="28"/>
        </w:rPr>
        <w:t>о</w:t>
      </w:r>
      <w:proofErr w:type="gramEnd"/>
      <w:r w:rsidR="00EC7479">
        <w:rPr>
          <w:rFonts w:ascii="Times New Roman" w:hAnsi="Times New Roman" w:cs="Times New Roman"/>
          <w:sz w:val="28"/>
          <w:szCs w:val="28"/>
        </w:rPr>
        <w:t>плату</w:t>
      </w:r>
      <w:r w:rsidRPr="00EC4836">
        <w:rPr>
          <w:rFonts w:ascii="Times New Roman" w:hAnsi="Times New Roman" w:cs="Times New Roman"/>
          <w:sz w:val="28"/>
          <w:szCs w:val="28"/>
        </w:rPr>
        <w:t xml:space="preserve"> труда с начислениями на выплаты по оплате труда работников, непосредственно связанных с выполнением </w:t>
      </w:r>
      <w:r>
        <w:rPr>
          <w:rFonts w:ascii="Times New Roman" w:hAnsi="Times New Roman" w:cs="Times New Roman"/>
          <w:sz w:val="28"/>
          <w:szCs w:val="28"/>
        </w:rPr>
        <w:t xml:space="preserve">муниципальной </w:t>
      </w:r>
      <w:r w:rsidRPr="00EC4836">
        <w:rPr>
          <w:rFonts w:ascii="Times New Roman" w:hAnsi="Times New Roman" w:cs="Times New Roman"/>
          <w:sz w:val="28"/>
          <w:szCs w:val="28"/>
        </w:rPr>
        <w:t>работы, включая административно-управленческий персонал</w:t>
      </w:r>
      <w:r w:rsidR="00EC7479">
        <w:rPr>
          <w:rFonts w:ascii="Times New Roman" w:hAnsi="Times New Roman" w:cs="Times New Roman"/>
          <w:sz w:val="28"/>
          <w:szCs w:val="28"/>
        </w:rPr>
        <w:t>;</w:t>
      </w:r>
    </w:p>
    <w:p w:rsidR="000F040B" w:rsidRPr="00EC4836" w:rsidRDefault="000F040B" w:rsidP="000F0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Pr="00EC4836">
        <w:rPr>
          <w:rFonts w:ascii="Times New Roman" w:hAnsi="Times New Roman" w:cs="Times New Roman"/>
          <w:sz w:val="28"/>
          <w:szCs w:val="28"/>
        </w:rPr>
        <w:t>п</w:t>
      </w:r>
      <w:proofErr w:type="gramEnd"/>
      <w:r w:rsidRPr="00EC4836">
        <w:rPr>
          <w:rFonts w:ascii="Times New Roman" w:hAnsi="Times New Roman" w:cs="Times New Roman"/>
          <w:sz w:val="28"/>
          <w:szCs w:val="28"/>
        </w:rPr>
        <w:t xml:space="preserve">риобретение материальных запасов и особо ценного движимого имущества, потребляемых (используемых) в процессе выполнения </w:t>
      </w:r>
      <w:r>
        <w:rPr>
          <w:rFonts w:ascii="Times New Roman" w:hAnsi="Times New Roman" w:cs="Times New Roman"/>
          <w:sz w:val="28"/>
          <w:szCs w:val="28"/>
        </w:rPr>
        <w:t xml:space="preserve">муниципальной </w:t>
      </w:r>
      <w:r w:rsidRPr="00EC4836">
        <w:rPr>
          <w:rFonts w:ascii="Times New Roman" w:hAnsi="Times New Roman" w:cs="Times New Roman"/>
          <w:sz w:val="28"/>
          <w:szCs w:val="28"/>
        </w:rPr>
        <w:t>работы, с учетом срока полезного использования (в том числе затраты на арендные платежи);</w:t>
      </w:r>
    </w:p>
    <w:p w:rsidR="000F040B" w:rsidRPr="00EC4836" w:rsidRDefault="000F040B" w:rsidP="000F0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r w:rsidRPr="00EC4836">
        <w:rPr>
          <w:rFonts w:ascii="Times New Roman" w:hAnsi="Times New Roman" w:cs="Times New Roman"/>
          <w:sz w:val="28"/>
          <w:szCs w:val="28"/>
        </w:rPr>
        <w:t>и</w:t>
      </w:r>
      <w:proofErr w:type="gramEnd"/>
      <w:r w:rsidRPr="00EC4836">
        <w:rPr>
          <w:rFonts w:ascii="Times New Roman" w:hAnsi="Times New Roman" w:cs="Times New Roman"/>
          <w:sz w:val="28"/>
          <w:szCs w:val="28"/>
        </w:rPr>
        <w:t xml:space="preserve">ные расходы, непосредственно связанные с выполнением </w:t>
      </w:r>
      <w:r>
        <w:rPr>
          <w:rFonts w:ascii="Times New Roman" w:hAnsi="Times New Roman" w:cs="Times New Roman"/>
          <w:sz w:val="28"/>
          <w:szCs w:val="28"/>
        </w:rPr>
        <w:t xml:space="preserve">муниципальной </w:t>
      </w:r>
      <w:r w:rsidRPr="00EC4836">
        <w:rPr>
          <w:rFonts w:ascii="Times New Roman" w:hAnsi="Times New Roman" w:cs="Times New Roman"/>
          <w:sz w:val="28"/>
          <w:szCs w:val="28"/>
        </w:rPr>
        <w:t>работы;</w:t>
      </w:r>
    </w:p>
    <w:p w:rsidR="000F040B" w:rsidRPr="00EC4836" w:rsidRDefault="000F040B" w:rsidP="000F0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w:t>
      </w:r>
      <w:r w:rsidRPr="00EC4836">
        <w:rPr>
          <w:rFonts w:ascii="Times New Roman" w:hAnsi="Times New Roman" w:cs="Times New Roman"/>
          <w:sz w:val="28"/>
          <w:szCs w:val="28"/>
        </w:rPr>
        <w:t>о</w:t>
      </w:r>
      <w:proofErr w:type="gramEnd"/>
      <w:r w:rsidRPr="00EC4836">
        <w:rPr>
          <w:rFonts w:ascii="Times New Roman" w:hAnsi="Times New Roman" w:cs="Times New Roman"/>
          <w:sz w:val="28"/>
          <w:szCs w:val="28"/>
        </w:rPr>
        <w:t>плату коммунальных услуг;</w:t>
      </w:r>
    </w:p>
    <w:p w:rsidR="000F040B" w:rsidRPr="00EC4836" w:rsidRDefault="000F040B" w:rsidP="000F040B">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proofErr w:type="gramStart"/>
      <w:r>
        <w:rPr>
          <w:rFonts w:ascii="Times New Roman" w:hAnsi="Times New Roman" w:cs="Times New Roman"/>
          <w:sz w:val="28"/>
          <w:szCs w:val="28"/>
        </w:rPr>
        <w:t>)</w:t>
      </w:r>
      <w:r w:rsidRPr="00EC4836">
        <w:rPr>
          <w:rFonts w:ascii="Times New Roman" w:hAnsi="Times New Roman" w:cs="Times New Roman"/>
          <w:sz w:val="28"/>
          <w:szCs w:val="28"/>
        </w:rPr>
        <w:t>с</w:t>
      </w:r>
      <w:proofErr w:type="gramEnd"/>
      <w:r w:rsidRPr="00EC4836">
        <w:rPr>
          <w:rFonts w:ascii="Times New Roman" w:hAnsi="Times New Roman" w:cs="Times New Roman"/>
          <w:sz w:val="28"/>
          <w:szCs w:val="28"/>
        </w:rPr>
        <w:t xml:space="preserve">одержание объектов недвижимого имущества, необходимого для выполнения </w:t>
      </w:r>
      <w:r>
        <w:rPr>
          <w:rFonts w:ascii="Times New Roman" w:hAnsi="Times New Roman" w:cs="Times New Roman"/>
          <w:sz w:val="28"/>
          <w:szCs w:val="28"/>
        </w:rPr>
        <w:t>муниципального</w:t>
      </w:r>
      <w:r w:rsidRPr="00EC4836">
        <w:rPr>
          <w:rFonts w:ascii="Times New Roman" w:hAnsi="Times New Roman" w:cs="Times New Roman"/>
          <w:sz w:val="28"/>
          <w:szCs w:val="28"/>
        </w:rPr>
        <w:t xml:space="preserve"> задания (в том числе затраты на арендные платежи);</w:t>
      </w:r>
    </w:p>
    <w:p w:rsidR="000F040B" w:rsidRPr="00EC4836" w:rsidRDefault="000F040B" w:rsidP="000F0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proofErr w:type="gramStart"/>
      <w:r>
        <w:rPr>
          <w:rFonts w:ascii="Times New Roman" w:hAnsi="Times New Roman" w:cs="Times New Roman"/>
          <w:sz w:val="28"/>
          <w:szCs w:val="28"/>
        </w:rPr>
        <w:t>)</w:t>
      </w:r>
      <w:r w:rsidRPr="00EC4836">
        <w:rPr>
          <w:rFonts w:ascii="Times New Roman" w:hAnsi="Times New Roman" w:cs="Times New Roman"/>
          <w:sz w:val="28"/>
          <w:szCs w:val="28"/>
        </w:rPr>
        <w:t>с</w:t>
      </w:r>
      <w:proofErr w:type="gramEnd"/>
      <w:r w:rsidRPr="00EC4836">
        <w:rPr>
          <w:rFonts w:ascii="Times New Roman" w:hAnsi="Times New Roman" w:cs="Times New Roman"/>
          <w:sz w:val="28"/>
          <w:szCs w:val="28"/>
        </w:rPr>
        <w:t xml:space="preserve">одержание объектов особо ценного движимого имущества и имущества, необходимого для выполнения </w:t>
      </w:r>
      <w:r>
        <w:rPr>
          <w:rFonts w:ascii="Times New Roman" w:hAnsi="Times New Roman" w:cs="Times New Roman"/>
          <w:sz w:val="28"/>
          <w:szCs w:val="28"/>
        </w:rPr>
        <w:t>муниципального</w:t>
      </w:r>
      <w:r w:rsidRPr="00EC4836">
        <w:rPr>
          <w:rFonts w:ascii="Times New Roman" w:hAnsi="Times New Roman" w:cs="Times New Roman"/>
          <w:sz w:val="28"/>
          <w:szCs w:val="28"/>
        </w:rPr>
        <w:t xml:space="preserve"> задания;</w:t>
      </w:r>
    </w:p>
    <w:p w:rsidR="000F040B" w:rsidRPr="00EC4836" w:rsidRDefault="000F040B" w:rsidP="000F040B">
      <w:pPr>
        <w:pStyle w:val="ConsPlusNormal"/>
        <w:ind w:firstLine="540"/>
        <w:jc w:val="both"/>
        <w:rPr>
          <w:rFonts w:ascii="Times New Roman" w:hAnsi="Times New Roman" w:cs="Times New Roman"/>
          <w:sz w:val="28"/>
          <w:szCs w:val="28"/>
        </w:rPr>
      </w:pPr>
      <w:r w:rsidRPr="00697612">
        <w:rPr>
          <w:rFonts w:ascii="Times New Roman" w:hAnsi="Times New Roman" w:cs="Times New Roman"/>
          <w:sz w:val="28"/>
          <w:szCs w:val="28"/>
        </w:rPr>
        <w:t>ж</w:t>
      </w:r>
      <w:proofErr w:type="gramStart"/>
      <w:r w:rsidRPr="00697612">
        <w:rPr>
          <w:rFonts w:ascii="Times New Roman" w:hAnsi="Times New Roman" w:cs="Times New Roman"/>
          <w:sz w:val="28"/>
          <w:szCs w:val="28"/>
        </w:rPr>
        <w:t>)п</w:t>
      </w:r>
      <w:proofErr w:type="gramEnd"/>
      <w:r w:rsidRPr="00697612">
        <w:rPr>
          <w:rFonts w:ascii="Times New Roman" w:hAnsi="Times New Roman" w:cs="Times New Roman"/>
          <w:sz w:val="28"/>
          <w:szCs w:val="28"/>
        </w:rPr>
        <w:t>риобретение объектов особо ценного движимого имущества, необходи</w:t>
      </w:r>
      <w:r w:rsidR="00697612">
        <w:rPr>
          <w:rFonts w:ascii="Times New Roman" w:hAnsi="Times New Roman" w:cs="Times New Roman"/>
          <w:sz w:val="28"/>
          <w:szCs w:val="28"/>
        </w:rPr>
        <w:t>мого для общехозяйственных нужд</w:t>
      </w:r>
      <w:r w:rsidRPr="00697612">
        <w:rPr>
          <w:rFonts w:ascii="Times New Roman" w:hAnsi="Times New Roman" w:cs="Times New Roman"/>
          <w:sz w:val="28"/>
          <w:szCs w:val="28"/>
        </w:rPr>
        <w:t>;</w:t>
      </w:r>
    </w:p>
    <w:p w:rsidR="000F040B" w:rsidRPr="00EC4836" w:rsidRDefault="000F040B" w:rsidP="000F040B">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proofErr w:type="gramStart"/>
      <w:r>
        <w:rPr>
          <w:rFonts w:ascii="Times New Roman" w:hAnsi="Times New Roman" w:cs="Times New Roman"/>
          <w:sz w:val="28"/>
          <w:szCs w:val="28"/>
        </w:rPr>
        <w:t>)</w:t>
      </w:r>
      <w:r w:rsidRPr="00EC4836">
        <w:rPr>
          <w:rFonts w:ascii="Times New Roman" w:hAnsi="Times New Roman" w:cs="Times New Roman"/>
          <w:sz w:val="28"/>
          <w:szCs w:val="28"/>
        </w:rPr>
        <w:t>п</w:t>
      </w:r>
      <w:proofErr w:type="gramEnd"/>
      <w:r w:rsidRPr="00EC4836">
        <w:rPr>
          <w:rFonts w:ascii="Times New Roman" w:hAnsi="Times New Roman" w:cs="Times New Roman"/>
          <w:sz w:val="28"/>
          <w:szCs w:val="28"/>
        </w:rPr>
        <w:t>риобретение услуг связи;</w:t>
      </w:r>
    </w:p>
    <w:p w:rsidR="000F040B" w:rsidRPr="00EC4836" w:rsidRDefault="000F040B" w:rsidP="000F0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proofErr w:type="gramStart"/>
      <w:r>
        <w:rPr>
          <w:rFonts w:ascii="Times New Roman" w:hAnsi="Times New Roman" w:cs="Times New Roman"/>
          <w:sz w:val="28"/>
          <w:szCs w:val="28"/>
        </w:rPr>
        <w:t>)</w:t>
      </w:r>
      <w:r w:rsidRPr="00EC4836">
        <w:rPr>
          <w:rFonts w:ascii="Times New Roman" w:hAnsi="Times New Roman" w:cs="Times New Roman"/>
          <w:sz w:val="28"/>
          <w:szCs w:val="28"/>
        </w:rPr>
        <w:t>п</w:t>
      </w:r>
      <w:proofErr w:type="gramEnd"/>
      <w:r w:rsidRPr="00EC4836">
        <w:rPr>
          <w:rFonts w:ascii="Times New Roman" w:hAnsi="Times New Roman" w:cs="Times New Roman"/>
          <w:sz w:val="28"/>
          <w:szCs w:val="28"/>
        </w:rPr>
        <w:t>риобретение транспортных услуг;</w:t>
      </w:r>
    </w:p>
    <w:p w:rsidR="00BC1E7D" w:rsidRDefault="000F040B" w:rsidP="000F0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w:t>
      </w:r>
      <w:proofErr w:type="gramStart"/>
      <w:r>
        <w:rPr>
          <w:rFonts w:ascii="Times New Roman" w:hAnsi="Times New Roman" w:cs="Times New Roman"/>
          <w:sz w:val="28"/>
          <w:szCs w:val="28"/>
        </w:rPr>
        <w:t>)</w:t>
      </w:r>
      <w:r w:rsidRPr="00EC4836">
        <w:rPr>
          <w:rFonts w:ascii="Times New Roman" w:hAnsi="Times New Roman" w:cs="Times New Roman"/>
          <w:sz w:val="28"/>
          <w:szCs w:val="28"/>
        </w:rPr>
        <w:t>о</w:t>
      </w:r>
      <w:proofErr w:type="gramEnd"/>
      <w:r w:rsidRPr="00EC4836">
        <w:rPr>
          <w:rFonts w:ascii="Times New Roman" w:hAnsi="Times New Roman" w:cs="Times New Roman"/>
          <w:sz w:val="28"/>
          <w:szCs w:val="28"/>
        </w:rPr>
        <w:t xml:space="preserve">плату труда с начислениями на выплаты по оплате труда работников, непосредственно не связанных с выполнением </w:t>
      </w:r>
      <w:r>
        <w:rPr>
          <w:rFonts w:ascii="Times New Roman" w:hAnsi="Times New Roman" w:cs="Times New Roman"/>
          <w:sz w:val="28"/>
          <w:szCs w:val="28"/>
        </w:rPr>
        <w:t xml:space="preserve">муниципальной </w:t>
      </w:r>
      <w:r w:rsidRPr="00EC4836">
        <w:rPr>
          <w:rFonts w:ascii="Times New Roman" w:hAnsi="Times New Roman" w:cs="Times New Roman"/>
          <w:sz w:val="28"/>
          <w:szCs w:val="28"/>
        </w:rPr>
        <w:t>работы, включая административно-управленческий персонал</w:t>
      </w:r>
      <w:r w:rsidR="00BC1E7D">
        <w:rPr>
          <w:rFonts w:ascii="Times New Roman" w:hAnsi="Times New Roman" w:cs="Times New Roman"/>
          <w:sz w:val="28"/>
          <w:szCs w:val="28"/>
        </w:rPr>
        <w:t>;</w:t>
      </w:r>
    </w:p>
    <w:p w:rsidR="000F040B" w:rsidRPr="00EC4836" w:rsidRDefault="000F040B" w:rsidP="000F0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w:t>
      </w:r>
      <w:proofErr w:type="gramStart"/>
      <w:r>
        <w:rPr>
          <w:rFonts w:ascii="Times New Roman" w:hAnsi="Times New Roman" w:cs="Times New Roman"/>
          <w:sz w:val="28"/>
          <w:szCs w:val="28"/>
        </w:rPr>
        <w:t>)</w:t>
      </w:r>
      <w:r w:rsidRPr="00EC4836">
        <w:rPr>
          <w:rFonts w:ascii="Times New Roman" w:hAnsi="Times New Roman" w:cs="Times New Roman"/>
          <w:sz w:val="28"/>
          <w:szCs w:val="28"/>
        </w:rPr>
        <w:t>п</w:t>
      </w:r>
      <w:proofErr w:type="gramEnd"/>
      <w:r w:rsidRPr="00EC4836">
        <w:rPr>
          <w:rFonts w:ascii="Times New Roman" w:hAnsi="Times New Roman" w:cs="Times New Roman"/>
          <w:sz w:val="28"/>
          <w:szCs w:val="28"/>
        </w:rPr>
        <w:t>рочие общехозяйственные нужды.</w:t>
      </w:r>
    </w:p>
    <w:p w:rsidR="000F040B" w:rsidRPr="00EC4836" w:rsidRDefault="000F040B" w:rsidP="000F040B">
      <w:pPr>
        <w:pStyle w:val="ConsPlusNormal"/>
        <w:ind w:firstLine="540"/>
        <w:jc w:val="both"/>
        <w:rPr>
          <w:rFonts w:ascii="Times New Roman" w:hAnsi="Times New Roman" w:cs="Times New Roman"/>
          <w:sz w:val="28"/>
          <w:szCs w:val="28"/>
        </w:rPr>
      </w:pPr>
      <w:r w:rsidRPr="00EC4836">
        <w:rPr>
          <w:rFonts w:ascii="Times New Roman" w:hAnsi="Times New Roman" w:cs="Times New Roman"/>
          <w:sz w:val="28"/>
          <w:szCs w:val="28"/>
        </w:rPr>
        <w:t xml:space="preserve">Затраты, связанные с приобретением основных средств, включаются в затраты на выполнение </w:t>
      </w:r>
      <w:r>
        <w:rPr>
          <w:rFonts w:ascii="Times New Roman" w:hAnsi="Times New Roman" w:cs="Times New Roman"/>
          <w:sz w:val="28"/>
          <w:szCs w:val="28"/>
        </w:rPr>
        <w:t xml:space="preserve">муниципальной </w:t>
      </w:r>
      <w:r w:rsidRPr="00EC4836">
        <w:rPr>
          <w:rFonts w:ascii="Times New Roman" w:hAnsi="Times New Roman" w:cs="Times New Roman"/>
          <w:sz w:val="28"/>
          <w:szCs w:val="28"/>
        </w:rPr>
        <w:t>работы, исходя из размера (предельной суммы), устанавливаемого</w:t>
      </w:r>
      <w:proofErr w:type="gramStart"/>
      <w:r w:rsidRPr="00EC4836">
        <w:rPr>
          <w:rFonts w:ascii="Times New Roman" w:hAnsi="Times New Roman" w:cs="Times New Roman"/>
          <w:sz w:val="28"/>
          <w:szCs w:val="28"/>
        </w:rPr>
        <w:t xml:space="preserve"> (-</w:t>
      </w:r>
      <w:proofErr w:type="gramEnd"/>
      <w:r w:rsidRPr="00EC4836">
        <w:rPr>
          <w:rFonts w:ascii="Times New Roman" w:hAnsi="Times New Roman" w:cs="Times New Roman"/>
          <w:sz w:val="28"/>
          <w:szCs w:val="28"/>
        </w:rPr>
        <w:t xml:space="preserve">ой) </w:t>
      </w:r>
      <w:r>
        <w:rPr>
          <w:rFonts w:ascii="Times New Roman" w:hAnsi="Times New Roman" w:cs="Times New Roman"/>
          <w:sz w:val="28"/>
          <w:szCs w:val="28"/>
        </w:rPr>
        <w:t>Учредителем</w:t>
      </w:r>
      <w:r w:rsidR="00604BAF">
        <w:rPr>
          <w:rFonts w:ascii="Times New Roman" w:hAnsi="Times New Roman" w:cs="Times New Roman"/>
          <w:sz w:val="28"/>
          <w:szCs w:val="28"/>
        </w:rPr>
        <w:t xml:space="preserve"> или ГРБС</w:t>
      </w:r>
      <w:r>
        <w:rPr>
          <w:rFonts w:ascii="Times New Roman" w:hAnsi="Times New Roman" w:cs="Times New Roman"/>
          <w:sz w:val="28"/>
          <w:szCs w:val="28"/>
        </w:rPr>
        <w:t>.</w:t>
      </w:r>
    </w:p>
    <w:p w:rsidR="000F040B" w:rsidRPr="00EC4836" w:rsidRDefault="000F040B" w:rsidP="000F040B">
      <w:pPr>
        <w:pStyle w:val="ConsPlusNormal"/>
        <w:ind w:firstLine="540"/>
        <w:jc w:val="both"/>
        <w:rPr>
          <w:rFonts w:ascii="Times New Roman" w:hAnsi="Times New Roman" w:cs="Times New Roman"/>
          <w:sz w:val="28"/>
          <w:szCs w:val="28"/>
        </w:rPr>
      </w:pPr>
      <w:bookmarkStart w:id="9" w:name="P206"/>
      <w:bookmarkEnd w:id="9"/>
      <w:r>
        <w:rPr>
          <w:rFonts w:ascii="Times New Roman" w:hAnsi="Times New Roman" w:cs="Times New Roman"/>
          <w:sz w:val="28"/>
          <w:szCs w:val="28"/>
        </w:rPr>
        <w:t>4</w:t>
      </w:r>
      <w:r w:rsidRPr="00EC4836">
        <w:rPr>
          <w:rFonts w:ascii="Times New Roman" w:hAnsi="Times New Roman" w:cs="Times New Roman"/>
          <w:sz w:val="28"/>
          <w:szCs w:val="28"/>
        </w:rPr>
        <w:t>.</w:t>
      </w:r>
      <w:r>
        <w:rPr>
          <w:rFonts w:ascii="Times New Roman" w:hAnsi="Times New Roman" w:cs="Times New Roman"/>
          <w:sz w:val="28"/>
          <w:szCs w:val="28"/>
        </w:rPr>
        <w:t>2</w:t>
      </w:r>
      <w:r w:rsidR="00BC1E7D">
        <w:rPr>
          <w:rFonts w:ascii="Times New Roman" w:hAnsi="Times New Roman" w:cs="Times New Roman"/>
          <w:sz w:val="28"/>
          <w:szCs w:val="28"/>
        </w:rPr>
        <w:t>0</w:t>
      </w:r>
      <w:r>
        <w:rPr>
          <w:rFonts w:ascii="Times New Roman" w:hAnsi="Times New Roman" w:cs="Times New Roman"/>
          <w:sz w:val="28"/>
          <w:szCs w:val="28"/>
        </w:rPr>
        <w:t>.</w:t>
      </w:r>
      <w:r w:rsidRPr="00EC4836">
        <w:rPr>
          <w:rFonts w:ascii="Times New Roman" w:hAnsi="Times New Roman" w:cs="Times New Roman"/>
          <w:sz w:val="28"/>
          <w:szCs w:val="28"/>
        </w:rPr>
        <w:t xml:space="preserve">В объем финансового обеспечения выполнения </w:t>
      </w:r>
      <w:r>
        <w:rPr>
          <w:rFonts w:ascii="Times New Roman" w:hAnsi="Times New Roman" w:cs="Times New Roman"/>
          <w:sz w:val="28"/>
          <w:szCs w:val="28"/>
        </w:rPr>
        <w:t>муниципального</w:t>
      </w:r>
      <w:r w:rsidRPr="00EC4836">
        <w:rPr>
          <w:rFonts w:ascii="Times New Roman" w:hAnsi="Times New Roman" w:cs="Times New Roman"/>
          <w:sz w:val="28"/>
          <w:szCs w:val="28"/>
        </w:rPr>
        <w:t xml:space="preserve"> задания включаются затраты на уплату налогов, в качестве объекта налогообложения по которым признается имущество</w:t>
      </w:r>
      <w:r>
        <w:rPr>
          <w:rFonts w:ascii="Times New Roman" w:hAnsi="Times New Roman" w:cs="Times New Roman"/>
          <w:sz w:val="28"/>
          <w:szCs w:val="28"/>
        </w:rPr>
        <w:t xml:space="preserve"> муниципального</w:t>
      </w:r>
      <w:r w:rsidRPr="00EC4836">
        <w:rPr>
          <w:rFonts w:ascii="Times New Roman" w:hAnsi="Times New Roman" w:cs="Times New Roman"/>
          <w:sz w:val="28"/>
          <w:szCs w:val="28"/>
        </w:rPr>
        <w:t xml:space="preserve"> учреждения.</w:t>
      </w:r>
    </w:p>
    <w:p w:rsidR="000F040B" w:rsidRPr="00EC4836" w:rsidRDefault="000F040B" w:rsidP="000F040B">
      <w:pPr>
        <w:pStyle w:val="ConsPlusNormal"/>
        <w:ind w:firstLine="540"/>
        <w:jc w:val="both"/>
        <w:rPr>
          <w:rFonts w:ascii="Times New Roman" w:hAnsi="Times New Roman" w:cs="Times New Roman"/>
          <w:sz w:val="28"/>
          <w:szCs w:val="28"/>
        </w:rPr>
      </w:pPr>
      <w:proofErr w:type="gramStart"/>
      <w:r w:rsidRPr="00EC4836">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муниципальное </w:t>
      </w:r>
      <w:r w:rsidRPr="00EC4836">
        <w:rPr>
          <w:rFonts w:ascii="Times New Roman" w:hAnsi="Times New Roman" w:cs="Times New Roman"/>
          <w:sz w:val="28"/>
          <w:szCs w:val="28"/>
        </w:rPr>
        <w:t xml:space="preserve">бюджетное или автономное учреждение оказывает </w:t>
      </w:r>
      <w:r>
        <w:rPr>
          <w:rFonts w:ascii="Times New Roman" w:hAnsi="Times New Roman" w:cs="Times New Roman"/>
          <w:sz w:val="28"/>
          <w:szCs w:val="28"/>
        </w:rPr>
        <w:t>муниципальные</w:t>
      </w:r>
      <w:r w:rsidR="00BC1E7D">
        <w:rPr>
          <w:rFonts w:ascii="Times New Roman" w:hAnsi="Times New Roman" w:cs="Times New Roman"/>
          <w:sz w:val="28"/>
          <w:szCs w:val="28"/>
        </w:rPr>
        <w:t xml:space="preserve"> услуги </w:t>
      </w:r>
      <w:r w:rsidRPr="00EC4836">
        <w:rPr>
          <w:rFonts w:ascii="Times New Roman" w:hAnsi="Times New Roman" w:cs="Times New Roman"/>
          <w:sz w:val="28"/>
          <w:szCs w:val="28"/>
        </w:rPr>
        <w:t xml:space="preserve">для физических и юридических лиц за плату (далее - платная деятельность) сверх установленного </w:t>
      </w:r>
      <w:r>
        <w:rPr>
          <w:rFonts w:ascii="Times New Roman" w:hAnsi="Times New Roman" w:cs="Times New Roman"/>
          <w:sz w:val="28"/>
          <w:szCs w:val="28"/>
        </w:rPr>
        <w:t>муниципального</w:t>
      </w:r>
      <w:r w:rsidRPr="00EC4836">
        <w:rPr>
          <w:rFonts w:ascii="Times New Roman" w:hAnsi="Times New Roman" w:cs="Times New Roman"/>
          <w:sz w:val="28"/>
          <w:szCs w:val="28"/>
        </w:rPr>
        <w:t xml:space="preserve"> задания, затраты, указанные в </w:t>
      </w:r>
      <w:hyperlink w:anchor="P206" w:history="1">
        <w:r w:rsidRPr="00EC4836">
          <w:rPr>
            <w:rFonts w:ascii="Times New Roman" w:hAnsi="Times New Roman" w:cs="Times New Roman"/>
            <w:sz w:val="28"/>
            <w:szCs w:val="28"/>
          </w:rPr>
          <w:t>абзаце первом</w:t>
        </w:r>
      </w:hyperlink>
      <w:r w:rsidRPr="00EC4836">
        <w:rPr>
          <w:rFonts w:ascii="Times New Roman" w:hAnsi="Times New Roman" w:cs="Times New Roman"/>
          <w:sz w:val="28"/>
          <w:szCs w:val="28"/>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w:t>
      </w:r>
      <w:r>
        <w:rPr>
          <w:rFonts w:ascii="Times New Roman" w:hAnsi="Times New Roman" w:cs="Times New Roman"/>
          <w:sz w:val="28"/>
          <w:szCs w:val="28"/>
        </w:rPr>
        <w:t>муниципального</w:t>
      </w:r>
      <w:r w:rsidRPr="00EC4836">
        <w:rPr>
          <w:rFonts w:ascii="Times New Roman" w:hAnsi="Times New Roman" w:cs="Times New Roman"/>
          <w:sz w:val="28"/>
          <w:szCs w:val="28"/>
        </w:rPr>
        <w:t xml:space="preserve"> задания, исходя из объемов субсидии, полученной из бюджета </w:t>
      </w:r>
      <w:r>
        <w:rPr>
          <w:rFonts w:ascii="Times New Roman" w:hAnsi="Times New Roman" w:cs="Times New Roman"/>
          <w:sz w:val="28"/>
          <w:szCs w:val="28"/>
        </w:rPr>
        <w:t>города Ханты-Мансийска</w:t>
      </w:r>
      <w:r w:rsidRPr="00EC4836">
        <w:rPr>
          <w:rFonts w:ascii="Times New Roman" w:hAnsi="Times New Roman" w:cs="Times New Roman"/>
          <w:sz w:val="28"/>
          <w:szCs w:val="28"/>
        </w:rPr>
        <w:t xml:space="preserve"> в отчетном</w:t>
      </w:r>
      <w:proofErr w:type="gramEnd"/>
      <w:r w:rsidRPr="00EC4836">
        <w:rPr>
          <w:rFonts w:ascii="Times New Roman" w:hAnsi="Times New Roman" w:cs="Times New Roman"/>
          <w:sz w:val="28"/>
          <w:szCs w:val="28"/>
        </w:rPr>
        <w:t xml:space="preserve"> </w:t>
      </w:r>
      <w:proofErr w:type="gramStart"/>
      <w:r w:rsidRPr="00EC4836">
        <w:rPr>
          <w:rFonts w:ascii="Times New Roman" w:hAnsi="Times New Roman" w:cs="Times New Roman"/>
          <w:sz w:val="28"/>
          <w:szCs w:val="28"/>
        </w:rPr>
        <w:t xml:space="preserve">финансовом году на указанные цели, к общей сумме, включающей планируемые поступления от субсидии на финансовое обеспечение </w:t>
      </w:r>
      <w:r w:rsidRPr="00EC4836">
        <w:rPr>
          <w:rFonts w:ascii="Times New Roman" w:hAnsi="Times New Roman" w:cs="Times New Roman"/>
          <w:sz w:val="28"/>
          <w:szCs w:val="28"/>
        </w:rPr>
        <w:lastRenderedPageBreak/>
        <w:t xml:space="preserve">выполнения </w:t>
      </w:r>
      <w:r>
        <w:rPr>
          <w:rFonts w:ascii="Times New Roman" w:hAnsi="Times New Roman" w:cs="Times New Roman"/>
          <w:sz w:val="28"/>
          <w:szCs w:val="28"/>
        </w:rPr>
        <w:t>муниципального</w:t>
      </w:r>
      <w:r w:rsidRPr="00EC4836">
        <w:rPr>
          <w:rFonts w:ascii="Times New Roman" w:hAnsi="Times New Roman" w:cs="Times New Roman"/>
          <w:sz w:val="28"/>
          <w:szCs w:val="28"/>
        </w:rPr>
        <w:t xml:space="preserve">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roofErr w:type="gramEnd"/>
    </w:p>
    <w:p w:rsidR="000F040B" w:rsidRPr="00EC4836" w:rsidRDefault="000F040B" w:rsidP="000F040B">
      <w:pPr>
        <w:pStyle w:val="ConsPlusNormal"/>
        <w:ind w:firstLine="540"/>
        <w:jc w:val="both"/>
        <w:rPr>
          <w:rFonts w:ascii="Times New Roman" w:hAnsi="Times New Roman" w:cs="Times New Roman"/>
          <w:sz w:val="28"/>
          <w:szCs w:val="28"/>
        </w:rPr>
      </w:pPr>
      <w:bookmarkStart w:id="10" w:name="P211"/>
      <w:bookmarkEnd w:id="10"/>
      <w:r>
        <w:rPr>
          <w:rFonts w:ascii="Times New Roman" w:hAnsi="Times New Roman" w:cs="Times New Roman"/>
          <w:sz w:val="28"/>
          <w:szCs w:val="28"/>
        </w:rPr>
        <w:t>4</w:t>
      </w:r>
      <w:r w:rsidRPr="00EC4836">
        <w:rPr>
          <w:rFonts w:ascii="Times New Roman" w:hAnsi="Times New Roman" w:cs="Times New Roman"/>
          <w:sz w:val="28"/>
          <w:szCs w:val="28"/>
        </w:rPr>
        <w:t>.</w:t>
      </w:r>
      <w:r>
        <w:rPr>
          <w:rFonts w:ascii="Times New Roman" w:hAnsi="Times New Roman" w:cs="Times New Roman"/>
          <w:sz w:val="28"/>
          <w:szCs w:val="28"/>
        </w:rPr>
        <w:t>2</w:t>
      </w:r>
      <w:r w:rsidR="00042C76">
        <w:rPr>
          <w:rFonts w:ascii="Times New Roman" w:hAnsi="Times New Roman" w:cs="Times New Roman"/>
          <w:sz w:val="28"/>
          <w:szCs w:val="28"/>
        </w:rPr>
        <w:t>1</w:t>
      </w:r>
      <w:r>
        <w:rPr>
          <w:rFonts w:ascii="Times New Roman" w:hAnsi="Times New Roman" w:cs="Times New Roman"/>
          <w:sz w:val="28"/>
          <w:szCs w:val="28"/>
        </w:rPr>
        <w:t>.</w:t>
      </w:r>
      <w:r w:rsidRPr="00EC4836">
        <w:rPr>
          <w:rFonts w:ascii="Times New Roman" w:hAnsi="Times New Roman" w:cs="Times New Roman"/>
          <w:sz w:val="28"/>
          <w:szCs w:val="28"/>
        </w:rPr>
        <w:t xml:space="preserve">Затраты на содержание неиспользуемого для выполнения </w:t>
      </w:r>
      <w:r>
        <w:rPr>
          <w:rFonts w:ascii="Times New Roman" w:hAnsi="Times New Roman" w:cs="Times New Roman"/>
          <w:sz w:val="28"/>
          <w:szCs w:val="28"/>
        </w:rPr>
        <w:t>муниципального</w:t>
      </w:r>
      <w:r w:rsidRPr="00EC4836">
        <w:rPr>
          <w:rFonts w:ascii="Times New Roman" w:hAnsi="Times New Roman" w:cs="Times New Roman"/>
          <w:sz w:val="28"/>
          <w:szCs w:val="28"/>
        </w:rPr>
        <w:t xml:space="preserve"> задания имущества </w:t>
      </w:r>
      <w:r>
        <w:rPr>
          <w:rFonts w:ascii="Times New Roman" w:hAnsi="Times New Roman" w:cs="Times New Roman"/>
          <w:sz w:val="28"/>
          <w:szCs w:val="28"/>
        </w:rPr>
        <w:t xml:space="preserve">муниципального </w:t>
      </w:r>
      <w:r w:rsidRPr="00EC4836">
        <w:rPr>
          <w:rFonts w:ascii="Times New Roman" w:hAnsi="Times New Roman" w:cs="Times New Roman"/>
          <w:sz w:val="28"/>
          <w:szCs w:val="28"/>
        </w:rPr>
        <w:t xml:space="preserve">бюджетного или автономного учреждения рассчитываются с учетом затрат </w:t>
      </w:r>
      <w:proofErr w:type="gramStart"/>
      <w:r w:rsidRPr="00EC4836">
        <w:rPr>
          <w:rFonts w:ascii="Times New Roman" w:hAnsi="Times New Roman" w:cs="Times New Roman"/>
          <w:sz w:val="28"/>
          <w:szCs w:val="28"/>
        </w:rPr>
        <w:t>на</w:t>
      </w:r>
      <w:proofErr w:type="gramEnd"/>
      <w:r w:rsidRPr="00EC4836">
        <w:rPr>
          <w:rFonts w:ascii="Times New Roman" w:hAnsi="Times New Roman" w:cs="Times New Roman"/>
          <w:sz w:val="28"/>
          <w:szCs w:val="28"/>
        </w:rPr>
        <w:t>:</w:t>
      </w:r>
    </w:p>
    <w:p w:rsidR="000F040B" w:rsidRPr="00EC4836" w:rsidRDefault="000F040B" w:rsidP="000F0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w:t>
      </w:r>
      <w:r w:rsidRPr="00EC4836">
        <w:rPr>
          <w:rFonts w:ascii="Times New Roman" w:hAnsi="Times New Roman" w:cs="Times New Roman"/>
          <w:sz w:val="28"/>
          <w:szCs w:val="28"/>
        </w:rPr>
        <w:t>п</w:t>
      </w:r>
      <w:proofErr w:type="gramEnd"/>
      <w:r w:rsidRPr="00EC4836">
        <w:rPr>
          <w:rFonts w:ascii="Times New Roman" w:hAnsi="Times New Roman" w:cs="Times New Roman"/>
          <w:sz w:val="28"/>
          <w:szCs w:val="28"/>
        </w:rPr>
        <w:t xml:space="preserve">отребление электрической энергии в размере 10 процентов общего объема затрат </w:t>
      </w:r>
      <w:r>
        <w:rPr>
          <w:rFonts w:ascii="Times New Roman" w:hAnsi="Times New Roman" w:cs="Times New Roman"/>
          <w:sz w:val="28"/>
          <w:szCs w:val="28"/>
        </w:rPr>
        <w:t xml:space="preserve">муниципального </w:t>
      </w:r>
      <w:r w:rsidRPr="00EC4836">
        <w:rPr>
          <w:rFonts w:ascii="Times New Roman" w:hAnsi="Times New Roman" w:cs="Times New Roman"/>
          <w:sz w:val="28"/>
          <w:szCs w:val="28"/>
        </w:rPr>
        <w:t>бюджетного или автономного учреждения в части указанного вида затрат в составе затрат на коммунальные услуги;</w:t>
      </w:r>
    </w:p>
    <w:p w:rsidR="000F040B" w:rsidRPr="00EC4836" w:rsidRDefault="000F040B" w:rsidP="000F0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Pr="00EC4836">
        <w:rPr>
          <w:rFonts w:ascii="Times New Roman" w:hAnsi="Times New Roman" w:cs="Times New Roman"/>
          <w:sz w:val="28"/>
          <w:szCs w:val="28"/>
        </w:rPr>
        <w:t>п</w:t>
      </w:r>
      <w:proofErr w:type="gramEnd"/>
      <w:r w:rsidRPr="00EC4836">
        <w:rPr>
          <w:rFonts w:ascii="Times New Roman" w:hAnsi="Times New Roman" w:cs="Times New Roman"/>
          <w:sz w:val="28"/>
          <w:szCs w:val="28"/>
        </w:rPr>
        <w:t xml:space="preserve">отребление тепловой энергии в размере 50 процентов общего объема затрат </w:t>
      </w:r>
      <w:r>
        <w:rPr>
          <w:rFonts w:ascii="Times New Roman" w:hAnsi="Times New Roman" w:cs="Times New Roman"/>
          <w:sz w:val="28"/>
          <w:szCs w:val="28"/>
        </w:rPr>
        <w:t xml:space="preserve">муниципального </w:t>
      </w:r>
      <w:r w:rsidRPr="00EC4836">
        <w:rPr>
          <w:rFonts w:ascii="Times New Roman" w:hAnsi="Times New Roman" w:cs="Times New Roman"/>
          <w:sz w:val="28"/>
          <w:szCs w:val="28"/>
        </w:rPr>
        <w:t>бюджетного или автономного учреждения в части указанного вида затрат в составе затрат на коммунальные услуги.</w:t>
      </w:r>
    </w:p>
    <w:p w:rsidR="000F040B" w:rsidRPr="00EC4836" w:rsidRDefault="000F040B" w:rsidP="000F040B">
      <w:pPr>
        <w:pStyle w:val="ConsPlusNormal"/>
        <w:ind w:firstLine="540"/>
        <w:jc w:val="both"/>
        <w:rPr>
          <w:rFonts w:ascii="Times New Roman" w:hAnsi="Times New Roman" w:cs="Times New Roman"/>
          <w:sz w:val="28"/>
          <w:szCs w:val="28"/>
        </w:rPr>
      </w:pPr>
      <w:bookmarkStart w:id="11" w:name="P217"/>
      <w:bookmarkEnd w:id="11"/>
      <w:r>
        <w:rPr>
          <w:rFonts w:ascii="Times New Roman" w:hAnsi="Times New Roman" w:cs="Times New Roman"/>
          <w:sz w:val="28"/>
          <w:szCs w:val="28"/>
        </w:rPr>
        <w:t>4</w:t>
      </w:r>
      <w:r w:rsidRPr="00EC4836">
        <w:rPr>
          <w:rFonts w:ascii="Times New Roman" w:hAnsi="Times New Roman" w:cs="Times New Roman"/>
          <w:sz w:val="28"/>
          <w:szCs w:val="28"/>
        </w:rPr>
        <w:t>.</w:t>
      </w:r>
      <w:r w:rsidR="002F2BE6">
        <w:rPr>
          <w:rFonts w:ascii="Times New Roman" w:hAnsi="Times New Roman" w:cs="Times New Roman"/>
          <w:sz w:val="28"/>
          <w:szCs w:val="28"/>
        </w:rPr>
        <w:t>22</w:t>
      </w:r>
      <w:r>
        <w:rPr>
          <w:rFonts w:ascii="Times New Roman" w:hAnsi="Times New Roman" w:cs="Times New Roman"/>
          <w:sz w:val="28"/>
          <w:szCs w:val="28"/>
        </w:rPr>
        <w:t>.</w:t>
      </w:r>
      <w:r w:rsidRPr="00EC4836">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муниципальное </w:t>
      </w:r>
      <w:r w:rsidRPr="00EC4836">
        <w:rPr>
          <w:rFonts w:ascii="Times New Roman" w:hAnsi="Times New Roman" w:cs="Times New Roman"/>
          <w:sz w:val="28"/>
          <w:szCs w:val="28"/>
        </w:rPr>
        <w:t xml:space="preserve">бюджетное или автономное учреждение оказывает платную деятельность сверх установленного </w:t>
      </w:r>
      <w:r>
        <w:rPr>
          <w:rFonts w:ascii="Times New Roman" w:hAnsi="Times New Roman" w:cs="Times New Roman"/>
          <w:sz w:val="28"/>
          <w:szCs w:val="28"/>
        </w:rPr>
        <w:t>муниципального</w:t>
      </w:r>
      <w:r w:rsidRPr="00EC4836">
        <w:rPr>
          <w:rFonts w:ascii="Times New Roman" w:hAnsi="Times New Roman" w:cs="Times New Roman"/>
          <w:sz w:val="28"/>
          <w:szCs w:val="28"/>
        </w:rPr>
        <w:t xml:space="preserve"> задания, затраты, </w:t>
      </w:r>
      <w:r w:rsidR="00042C76">
        <w:rPr>
          <w:rFonts w:ascii="Times New Roman" w:hAnsi="Times New Roman" w:cs="Times New Roman"/>
          <w:sz w:val="28"/>
          <w:szCs w:val="28"/>
        </w:rPr>
        <w:t>указанные в пункте 4.21</w:t>
      </w:r>
      <w:r w:rsidRPr="00270F4F">
        <w:rPr>
          <w:rFonts w:ascii="Times New Roman" w:hAnsi="Times New Roman" w:cs="Times New Roman"/>
          <w:sz w:val="28"/>
          <w:szCs w:val="28"/>
        </w:rPr>
        <w:t xml:space="preserve"> настоящего</w:t>
      </w:r>
      <w:r w:rsidRPr="00EC4836">
        <w:rPr>
          <w:rFonts w:ascii="Times New Roman" w:hAnsi="Times New Roman" w:cs="Times New Roman"/>
          <w:sz w:val="28"/>
          <w:szCs w:val="28"/>
        </w:rPr>
        <w:t xml:space="preserve"> По</w:t>
      </w:r>
      <w:r>
        <w:rPr>
          <w:rFonts w:ascii="Times New Roman" w:hAnsi="Times New Roman" w:cs="Times New Roman"/>
          <w:sz w:val="28"/>
          <w:szCs w:val="28"/>
        </w:rPr>
        <w:t>рядка</w:t>
      </w:r>
      <w:r w:rsidRPr="00EC4836">
        <w:rPr>
          <w:rFonts w:ascii="Times New Roman" w:hAnsi="Times New Roman" w:cs="Times New Roman"/>
          <w:sz w:val="28"/>
          <w:szCs w:val="28"/>
        </w:rPr>
        <w:t>, рассчитываются с применением коэффициента платной деятельности.</w:t>
      </w:r>
    </w:p>
    <w:p w:rsidR="000F040B" w:rsidRDefault="000F040B" w:rsidP="000F040B">
      <w:pPr>
        <w:pStyle w:val="ConsPlusNormal"/>
        <w:ind w:firstLine="540"/>
        <w:jc w:val="both"/>
        <w:rPr>
          <w:rFonts w:ascii="Times New Roman" w:hAnsi="Times New Roman" w:cs="Times New Roman"/>
          <w:sz w:val="28"/>
          <w:szCs w:val="28"/>
        </w:rPr>
      </w:pPr>
      <w:r w:rsidRPr="00EC4836">
        <w:rPr>
          <w:rFonts w:ascii="Times New Roman" w:hAnsi="Times New Roman" w:cs="Times New Roman"/>
          <w:sz w:val="28"/>
          <w:szCs w:val="28"/>
        </w:rPr>
        <w:t xml:space="preserve">Значения затрат на содержание неиспользуемого для выполнения </w:t>
      </w:r>
      <w:r>
        <w:rPr>
          <w:rFonts w:ascii="Times New Roman" w:hAnsi="Times New Roman" w:cs="Times New Roman"/>
          <w:sz w:val="28"/>
          <w:szCs w:val="28"/>
        </w:rPr>
        <w:t>муниципального</w:t>
      </w:r>
      <w:r w:rsidRPr="00EC4836">
        <w:rPr>
          <w:rFonts w:ascii="Times New Roman" w:hAnsi="Times New Roman" w:cs="Times New Roman"/>
          <w:sz w:val="28"/>
          <w:szCs w:val="28"/>
        </w:rPr>
        <w:t xml:space="preserve"> задания имущества </w:t>
      </w:r>
      <w:r>
        <w:rPr>
          <w:rFonts w:ascii="Times New Roman" w:hAnsi="Times New Roman" w:cs="Times New Roman"/>
          <w:sz w:val="28"/>
          <w:szCs w:val="28"/>
        </w:rPr>
        <w:t xml:space="preserve">муниципального </w:t>
      </w:r>
      <w:r w:rsidRPr="00EC4836">
        <w:rPr>
          <w:rFonts w:ascii="Times New Roman" w:hAnsi="Times New Roman" w:cs="Times New Roman"/>
          <w:sz w:val="28"/>
          <w:szCs w:val="28"/>
        </w:rPr>
        <w:t xml:space="preserve">учреждения утверждает </w:t>
      </w:r>
      <w:bookmarkStart w:id="12" w:name="P219"/>
      <w:bookmarkEnd w:id="12"/>
      <w:r>
        <w:rPr>
          <w:rFonts w:ascii="Times New Roman" w:hAnsi="Times New Roman" w:cs="Times New Roman"/>
          <w:sz w:val="28"/>
          <w:szCs w:val="28"/>
        </w:rPr>
        <w:t>Учредитель</w:t>
      </w:r>
      <w:r w:rsidR="00604BAF">
        <w:rPr>
          <w:rFonts w:ascii="Times New Roman" w:hAnsi="Times New Roman" w:cs="Times New Roman"/>
          <w:sz w:val="28"/>
          <w:szCs w:val="28"/>
        </w:rPr>
        <w:t xml:space="preserve"> или ГРБС</w:t>
      </w:r>
      <w:r>
        <w:rPr>
          <w:rFonts w:ascii="Times New Roman" w:hAnsi="Times New Roman" w:cs="Times New Roman"/>
          <w:sz w:val="28"/>
          <w:szCs w:val="28"/>
        </w:rPr>
        <w:t>.</w:t>
      </w:r>
    </w:p>
    <w:p w:rsidR="000F040B" w:rsidRDefault="000F040B" w:rsidP="000F040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4</w:t>
      </w:r>
      <w:r w:rsidRPr="00EC4836">
        <w:rPr>
          <w:rFonts w:ascii="Times New Roman" w:hAnsi="Times New Roman" w:cs="Times New Roman"/>
          <w:sz w:val="28"/>
          <w:szCs w:val="28"/>
        </w:rPr>
        <w:t>.</w:t>
      </w:r>
      <w:r w:rsidR="002F2BE6">
        <w:rPr>
          <w:rFonts w:ascii="Times New Roman" w:hAnsi="Times New Roman" w:cs="Times New Roman"/>
          <w:sz w:val="28"/>
          <w:szCs w:val="28"/>
        </w:rPr>
        <w:t>23</w:t>
      </w:r>
      <w:r>
        <w:rPr>
          <w:rFonts w:ascii="Times New Roman" w:hAnsi="Times New Roman" w:cs="Times New Roman"/>
          <w:sz w:val="28"/>
          <w:szCs w:val="28"/>
        </w:rPr>
        <w:t>.</w:t>
      </w:r>
      <w:r w:rsidRPr="00EC4836">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муниципальное </w:t>
      </w:r>
      <w:r w:rsidRPr="00EC4836">
        <w:rPr>
          <w:rFonts w:ascii="Times New Roman" w:hAnsi="Times New Roman" w:cs="Times New Roman"/>
          <w:sz w:val="28"/>
          <w:szCs w:val="28"/>
        </w:rPr>
        <w:t xml:space="preserve">бюджетное или автономное учреждение </w:t>
      </w:r>
      <w:r w:rsidR="0020200D" w:rsidRPr="00EC4836">
        <w:rPr>
          <w:rFonts w:ascii="Times New Roman" w:hAnsi="Times New Roman" w:cs="Times New Roman"/>
          <w:sz w:val="28"/>
          <w:szCs w:val="28"/>
        </w:rPr>
        <w:t xml:space="preserve">при </w:t>
      </w:r>
      <w:r w:rsidR="0020200D">
        <w:rPr>
          <w:rFonts w:ascii="Times New Roman" w:hAnsi="Times New Roman" w:cs="Times New Roman"/>
          <w:sz w:val="28"/>
          <w:szCs w:val="28"/>
        </w:rPr>
        <w:t>вы</w:t>
      </w:r>
      <w:r w:rsidR="0020200D" w:rsidRPr="00EC4836">
        <w:rPr>
          <w:rFonts w:ascii="Times New Roman" w:hAnsi="Times New Roman" w:cs="Times New Roman"/>
          <w:sz w:val="28"/>
          <w:szCs w:val="28"/>
        </w:rPr>
        <w:t xml:space="preserve">полнении </w:t>
      </w:r>
      <w:r w:rsidR="0020200D">
        <w:rPr>
          <w:rFonts w:ascii="Times New Roman" w:hAnsi="Times New Roman" w:cs="Times New Roman"/>
          <w:sz w:val="28"/>
          <w:szCs w:val="28"/>
        </w:rPr>
        <w:t>муниципального</w:t>
      </w:r>
      <w:r w:rsidR="0020200D" w:rsidRPr="00EC4836">
        <w:rPr>
          <w:rFonts w:ascii="Times New Roman" w:hAnsi="Times New Roman" w:cs="Times New Roman"/>
          <w:sz w:val="28"/>
          <w:szCs w:val="28"/>
        </w:rPr>
        <w:t xml:space="preserve"> задания </w:t>
      </w:r>
      <w:r w:rsidRPr="00EC4836">
        <w:rPr>
          <w:rFonts w:ascii="Times New Roman" w:hAnsi="Times New Roman" w:cs="Times New Roman"/>
          <w:sz w:val="28"/>
          <w:szCs w:val="28"/>
        </w:rPr>
        <w:t>осуществляет деятельность, по которо</w:t>
      </w:r>
      <w:r w:rsidR="0020200D">
        <w:rPr>
          <w:rFonts w:ascii="Times New Roman" w:hAnsi="Times New Roman" w:cs="Times New Roman"/>
          <w:sz w:val="28"/>
          <w:szCs w:val="28"/>
        </w:rPr>
        <w:t>й</w:t>
      </w:r>
      <w:r w:rsidRPr="00EC4836">
        <w:rPr>
          <w:rFonts w:ascii="Times New Roman" w:hAnsi="Times New Roman" w:cs="Times New Roman"/>
          <w:sz w:val="28"/>
          <w:szCs w:val="28"/>
        </w:rPr>
        <w:t xml:space="preserve"> в соответствии с федеральными законами, законами </w:t>
      </w:r>
      <w:r>
        <w:rPr>
          <w:rFonts w:ascii="Times New Roman" w:hAnsi="Times New Roman" w:cs="Times New Roman"/>
          <w:sz w:val="28"/>
          <w:szCs w:val="28"/>
        </w:rPr>
        <w:t xml:space="preserve">Ханты-Мансийского автономного </w:t>
      </w:r>
      <w:proofErr w:type="spellStart"/>
      <w:r>
        <w:rPr>
          <w:rFonts w:ascii="Times New Roman" w:hAnsi="Times New Roman" w:cs="Times New Roman"/>
          <w:sz w:val="28"/>
          <w:szCs w:val="28"/>
        </w:rPr>
        <w:t>округа-Югры</w:t>
      </w:r>
      <w:proofErr w:type="spellEnd"/>
      <w:r>
        <w:rPr>
          <w:rFonts w:ascii="Times New Roman" w:hAnsi="Times New Roman" w:cs="Times New Roman"/>
          <w:sz w:val="28"/>
          <w:szCs w:val="28"/>
        </w:rPr>
        <w:t>, муниципальными правовыми актами,</w:t>
      </w:r>
      <w:r w:rsidRPr="00EC4836">
        <w:rPr>
          <w:rFonts w:ascii="Times New Roman" w:hAnsi="Times New Roman" w:cs="Times New Roman"/>
          <w:sz w:val="28"/>
          <w:szCs w:val="28"/>
        </w:rPr>
        <w:t xml:space="preserve"> предусмотрено взимание платы, объем финансового обеспечения выполнения </w:t>
      </w:r>
      <w:r>
        <w:rPr>
          <w:rFonts w:ascii="Times New Roman" w:hAnsi="Times New Roman" w:cs="Times New Roman"/>
          <w:sz w:val="28"/>
          <w:szCs w:val="28"/>
        </w:rPr>
        <w:t>муниципального</w:t>
      </w:r>
      <w:r w:rsidRPr="00EC4836">
        <w:rPr>
          <w:rFonts w:ascii="Times New Roman" w:hAnsi="Times New Roman" w:cs="Times New Roman"/>
          <w:sz w:val="28"/>
          <w:szCs w:val="28"/>
        </w:rPr>
        <w:t xml:space="preserve"> задания, рассчитанный на основе нормативных затрат, подлежит уменьшению на объем доходов от платной деятельности исходя из объема </w:t>
      </w:r>
      <w:r>
        <w:rPr>
          <w:rFonts w:ascii="Times New Roman" w:hAnsi="Times New Roman" w:cs="Times New Roman"/>
          <w:sz w:val="28"/>
          <w:szCs w:val="28"/>
        </w:rPr>
        <w:t>муниципальной</w:t>
      </w:r>
      <w:r w:rsidR="002F2BE6">
        <w:rPr>
          <w:rFonts w:ascii="Times New Roman" w:hAnsi="Times New Roman" w:cs="Times New Roman"/>
          <w:sz w:val="28"/>
          <w:szCs w:val="28"/>
        </w:rPr>
        <w:t xml:space="preserve"> услуги, за оказание</w:t>
      </w:r>
      <w:r w:rsidRPr="00EC4836">
        <w:rPr>
          <w:rFonts w:ascii="Times New Roman" w:hAnsi="Times New Roman" w:cs="Times New Roman"/>
          <w:sz w:val="28"/>
          <w:szCs w:val="28"/>
        </w:rPr>
        <w:t xml:space="preserve"> которой предусмотрено</w:t>
      </w:r>
      <w:proofErr w:type="gramEnd"/>
      <w:r w:rsidRPr="00EC4836">
        <w:rPr>
          <w:rFonts w:ascii="Times New Roman" w:hAnsi="Times New Roman" w:cs="Times New Roman"/>
          <w:sz w:val="28"/>
          <w:szCs w:val="28"/>
        </w:rPr>
        <w:t xml:space="preserve"> взимание платы, и среднего значения размера платы (цены, тарифа), установленного в </w:t>
      </w:r>
      <w:r>
        <w:rPr>
          <w:rFonts w:ascii="Times New Roman" w:hAnsi="Times New Roman" w:cs="Times New Roman"/>
          <w:sz w:val="28"/>
          <w:szCs w:val="28"/>
        </w:rPr>
        <w:t>муниципальном</w:t>
      </w:r>
      <w:r w:rsidRPr="00EC4836">
        <w:rPr>
          <w:rFonts w:ascii="Times New Roman" w:hAnsi="Times New Roman" w:cs="Times New Roman"/>
          <w:sz w:val="28"/>
          <w:szCs w:val="28"/>
        </w:rPr>
        <w:t xml:space="preserve"> задании</w:t>
      </w:r>
      <w:r>
        <w:rPr>
          <w:rFonts w:ascii="Times New Roman" w:hAnsi="Times New Roman" w:cs="Times New Roman"/>
          <w:sz w:val="28"/>
          <w:szCs w:val="28"/>
        </w:rPr>
        <w:t xml:space="preserve"> Учредителем </w:t>
      </w:r>
      <w:r w:rsidRPr="00EC4836">
        <w:rPr>
          <w:rFonts w:ascii="Times New Roman" w:hAnsi="Times New Roman" w:cs="Times New Roman"/>
          <w:sz w:val="28"/>
          <w:szCs w:val="28"/>
        </w:rPr>
        <w:t>с учетом положений, установленных законодательством.</w:t>
      </w:r>
    </w:p>
    <w:p w:rsidR="000F040B" w:rsidRPr="003D7118" w:rsidRDefault="002F2BE6" w:rsidP="000F040B">
      <w:pPr>
        <w:pStyle w:val="ConsPlusNormal"/>
        <w:ind w:firstLine="540"/>
        <w:jc w:val="both"/>
        <w:rPr>
          <w:rFonts w:ascii="Times New Roman" w:hAnsi="Times New Roman" w:cs="Times New Roman"/>
          <w:sz w:val="28"/>
          <w:szCs w:val="28"/>
        </w:rPr>
      </w:pPr>
      <w:r w:rsidRPr="006F6178">
        <w:rPr>
          <w:rFonts w:ascii="Times New Roman" w:hAnsi="Times New Roman" w:cs="Times New Roman"/>
          <w:sz w:val="28"/>
          <w:szCs w:val="28"/>
        </w:rPr>
        <w:t>4.24</w:t>
      </w:r>
      <w:r w:rsidR="000F040B" w:rsidRPr="006F6178">
        <w:rPr>
          <w:rFonts w:ascii="Times New Roman" w:hAnsi="Times New Roman" w:cs="Times New Roman"/>
          <w:sz w:val="28"/>
          <w:szCs w:val="28"/>
        </w:rPr>
        <w:t xml:space="preserve">.Результаты </w:t>
      </w:r>
      <w:proofErr w:type="gramStart"/>
      <w:r w:rsidR="000F040B" w:rsidRPr="006F6178">
        <w:rPr>
          <w:rFonts w:ascii="Times New Roman" w:hAnsi="Times New Roman" w:cs="Times New Roman"/>
          <w:sz w:val="28"/>
          <w:szCs w:val="28"/>
        </w:rPr>
        <w:t xml:space="preserve">расчета объема </w:t>
      </w:r>
      <w:r w:rsidR="00E03AEA">
        <w:rPr>
          <w:rFonts w:ascii="Times New Roman" w:hAnsi="Times New Roman" w:cs="Times New Roman"/>
          <w:sz w:val="28"/>
          <w:szCs w:val="28"/>
        </w:rPr>
        <w:t>финансового обеспечения выполнения муниципального задания</w:t>
      </w:r>
      <w:proofErr w:type="gramEnd"/>
      <w:r w:rsidR="000F040B" w:rsidRPr="006F6178">
        <w:rPr>
          <w:rFonts w:ascii="Times New Roman" w:hAnsi="Times New Roman" w:cs="Times New Roman"/>
          <w:sz w:val="28"/>
          <w:szCs w:val="28"/>
        </w:rPr>
        <w:t xml:space="preserve"> согласно положений настоящего Порядка Учредитель </w:t>
      </w:r>
      <w:r w:rsidR="00604BAF">
        <w:rPr>
          <w:rFonts w:ascii="Times New Roman" w:hAnsi="Times New Roman" w:cs="Times New Roman"/>
          <w:sz w:val="28"/>
          <w:szCs w:val="28"/>
        </w:rPr>
        <w:t xml:space="preserve">или ГРБС </w:t>
      </w:r>
      <w:r w:rsidR="000F040B" w:rsidRPr="006F6178">
        <w:rPr>
          <w:rFonts w:ascii="Times New Roman" w:hAnsi="Times New Roman" w:cs="Times New Roman"/>
          <w:sz w:val="28"/>
          <w:szCs w:val="28"/>
        </w:rPr>
        <w:t>представляет в Департамент управления финансами по утвержденным формам и в сроки, определенные Порядком планирования бюджетных ассигнований бюджета города Ханты-Мансийска на очередной финансовый год и плановый период.</w:t>
      </w:r>
    </w:p>
    <w:p w:rsidR="000F040B" w:rsidRPr="00EC4836" w:rsidRDefault="000F040B" w:rsidP="000F040B">
      <w:pPr>
        <w:pStyle w:val="ConsPlusNormal"/>
        <w:ind w:firstLine="540"/>
        <w:jc w:val="both"/>
        <w:rPr>
          <w:rFonts w:ascii="Times New Roman" w:hAnsi="Times New Roman" w:cs="Times New Roman"/>
          <w:sz w:val="28"/>
          <w:szCs w:val="28"/>
        </w:rPr>
      </w:pPr>
      <w:r w:rsidRPr="003D7118">
        <w:rPr>
          <w:rFonts w:ascii="Times New Roman" w:hAnsi="Times New Roman" w:cs="Times New Roman"/>
          <w:sz w:val="28"/>
          <w:szCs w:val="28"/>
        </w:rPr>
        <w:t>4.</w:t>
      </w:r>
      <w:r w:rsidR="002F2BE6">
        <w:rPr>
          <w:rFonts w:ascii="Times New Roman" w:hAnsi="Times New Roman" w:cs="Times New Roman"/>
          <w:sz w:val="28"/>
          <w:szCs w:val="28"/>
        </w:rPr>
        <w:t>25</w:t>
      </w:r>
      <w:r w:rsidRPr="003D7118">
        <w:rPr>
          <w:rFonts w:ascii="Times New Roman" w:hAnsi="Times New Roman" w:cs="Times New Roman"/>
          <w:sz w:val="28"/>
          <w:szCs w:val="28"/>
        </w:rPr>
        <w:t>.Изменение объема Субсидии в</w:t>
      </w:r>
      <w:r w:rsidRPr="00EC4836">
        <w:rPr>
          <w:rFonts w:ascii="Times New Roman" w:hAnsi="Times New Roman" w:cs="Times New Roman"/>
          <w:sz w:val="28"/>
          <w:szCs w:val="28"/>
        </w:rPr>
        <w:t xml:space="preserve"> течение срока выполнения</w:t>
      </w:r>
      <w:r>
        <w:rPr>
          <w:rFonts w:ascii="Times New Roman" w:hAnsi="Times New Roman" w:cs="Times New Roman"/>
          <w:sz w:val="28"/>
          <w:szCs w:val="28"/>
        </w:rPr>
        <w:t xml:space="preserve"> муниципального задания</w:t>
      </w:r>
      <w:r w:rsidRPr="00EC4836">
        <w:rPr>
          <w:rFonts w:ascii="Times New Roman" w:hAnsi="Times New Roman" w:cs="Times New Roman"/>
          <w:sz w:val="28"/>
          <w:szCs w:val="28"/>
        </w:rPr>
        <w:t xml:space="preserve"> осуществляется только при соответствующем изменении </w:t>
      </w:r>
      <w:r>
        <w:rPr>
          <w:rFonts w:ascii="Times New Roman" w:hAnsi="Times New Roman" w:cs="Times New Roman"/>
          <w:sz w:val="28"/>
          <w:szCs w:val="28"/>
        </w:rPr>
        <w:t>муниципального</w:t>
      </w:r>
      <w:r w:rsidRPr="00EC4836">
        <w:rPr>
          <w:rFonts w:ascii="Times New Roman" w:hAnsi="Times New Roman" w:cs="Times New Roman"/>
          <w:sz w:val="28"/>
          <w:szCs w:val="28"/>
        </w:rPr>
        <w:t xml:space="preserve"> задания.</w:t>
      </w:r>
    </w:p>
    <w:p w:rsidR="000F040B" w:rsidRPr="00357CA8" w:rsidRDefault="000F040B" w:rsidP="000F0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EC4836">
        <w:rPr>
          <w:rFonts w:ascii="Times New Roman" w:hAnsi="Times New Roman" w:cs="Times New Roman"/>
          <w:sz w:val="28"/>
          <w:szCs w:val="28"/>
        </w:rPr>
        <w:t>.</w:t>
      </w:r>
      <w:r>
        <w:rPr>
          <w:rFonts w:ascii="Times New Roman" w:hAnsi="Times New Roman" w:cs="Times New Roman"/>
          <w:sz w:val="28"/>
          <w:szCs w:val="28"/>
        </w:rPr>
        <w:t>2</w:t>
      </w:r>
      <w:r w:rsidR="002F2BE6">
        <w:rPr>
          <w:rFonts w:ascii="Times New Roman" w:hAnsi="Times New Roman" w:cs="Times New Roman"/>
          <w:sz w:val="28"/>
          <w:szCs w:val="28"/>
        </w:rPr>
        <w:t>6</w:t>
      </w:r>
      <w:r>
        <w:rPr>
          <w:rFonts w:ascii="Times New Roman" w:hAnsi="Times New Roman" w:cs="Times New Roman"/>
          <w:sz w:val="28"/>
          <w:szCs w:val="28"/>
        </w:rPr>
        <w:t>.Учредитель</w:t>
      </w:r>
      <w:r w:rsidR="00375B71">
        <w:rPr>
          <w:rFonts w:ascii="Times New Roman" w:hAnsi="Times New Roman" w:cs="Times New Roman"/>
          <w:sz w:val="28"/>
          <w:szCs w:val="28"/>
        </w:rPr>
        <w:t xml:space="preserve"> </w:t>
      </w:r>
      <w:r w:rsidRPr="00EC4836">
        <w:rPr>
          <w:rFonts w:ascii="Times New Roman" w:hAnsi="Times New Roman" w:cs="Times New Roman"/>
          <w:sz w:val="28"/>
          <w:szCs w:val="28"/>
        </w:rPr>
        <w:t xml:space="preserve">вправе сократить в течение финансового </w:t>
      </w:r>
      <w:r>
        <w:rPr>
          <w:rFonts w:ascii="Times New Roman" w:hAnsi="Times New Roman" w:cs="Times New Roman"/>
          <w:sz w:val="28"/>
          <w:szCs w:val="28"/>
        </w:rPr>
        <w:t xml:space="preserve">года объем Субсидии </w:t>
      </w:r>
      <w:r w:rsidRPr="00EC4836">
        <w:rPr>
          <w:rFonts w:ascii="Times New Roman" w:hAnsi="Times New Roman" w:cs="Times New Roman"/>
          <w:sz w:val="28"/>
          <w:szCs w:val="28"/>
        </w:rPr>
        <w:t xml:space="preserve">в случае, если планируемое фактическое исполнение </w:t>
      </w:r>
      <w:r>
        <w:rPr>
          <w:rFonts w:ascii="Times New Roman" w:hAnsi="Times New Roman" w:cs="Times New Roman"/>
          <w:sz w:val="28"/>
          <w:szCs w:val="28"/>
        </w:rPr>
        <w:t>муниципального</w:t>
      </w:r>
      <w:r w:rsidRPr="00EC4836">
        <w:rPr>
          <w:rFonts w:ascii="Times New Roman" w:hAnsi="Times New Roman" w:cs="Times New Roman"/>
          <w:sz w:val="28"/>
          <w:szCs w:val="28"/>
        </w:rPr>
        <w:t xml:space="preserve"> задания меньше по объему, чем это предусмотрено </w:t>
      </w:r>
      <w:r>
        <w:rPr>
          <w:rFonts w:ascii="Times New Roman" w:hAnsi="Times New Roman" w:cs="Times New Roman"/>
          <w:sz w:val="28"/>
          <w:szCs w:val="28"/>
        </w:rPr>
        <w:t>муниципальным</w:t>
      </w:r>
      <w:r w:rsidRPr="00EC4836">
        <w:rPr>
          <w:rFonts w:ascii="Times New Roman" w:hAnsi="Times New Roman" w:cs="Times New Roman"/>
          <w:sz w:val="28"/>
          <w:szCs w:val="28"/>
        </w:rPr>
        <w:t xml:space="preserve"> заданием, или не соответствует качеству услуг (работ), </w:t>
      </w:r>
      <w:r w:rsidRPr="00357CA8">
        <w:rPr>
          <w:rFonts w:ascii="Times New Roman" w:hAnsi="Times New Roman" w:cs="Times New Roman"/>
          <w:sz w:val="28"/>
          <w:szCs w:val="28"/>
        </w:rPr>
        <w:t>определенному в муниципальном задании.</w:t>
      </w:r>
    </w:p>
    <w:p w:rsidR="000F040B" w:rsidRPr="00357CA8" w:rsidRDefault="000F040B" w:rsidP="000F040B">
      <w:pPr>
        <w:pStyle w:val="ConsPlusNormal"/>
        <w:ind w:firstLine="540"/>
        <w:jc w:val="both"/>
        <w:rPr>
          <w:rFonts w:ascii="Times New Roman" w:hAnsi="Times New Roman" w:cs="Times New Roman"/>
          <w:sz w:val="28"/>
          <w:szCs w:val="28"/>
        </w:rPr>
      </w:pPr>
      <w:r w:rsidRPr="00357CA8">
        <w:rPr>
          <w:rFonts w:ascii="Times New Roman" w:hAnsi="Times New Roman" w:cs="Times New Roman"/>
          <w:sz w:val="28"/>
          <w:szCs w:val="28"/>
        </w:rPr>
        <w:lastRenderedPageBreak/>
        <w:t xml:space="preserve">При фактическом выполнении муниципального задания в большем объеме, чем это предусмотрено муниципальным заданием, </w:t>
      </w:r>
      <w:r w:rsidR="007B64AE">
        <w:rPr>
          <w:rFonts w:ascii="Times New Roman" w:hAnsi="Times New Roman" w:cs="Times New Roman"/>
          <w:sz w:val="28"/>
          <w:szCs w:val="28"/>
        </w:rPr>
        <w:t>объем Субсидии не увеличивается, а ГРБС или Учредителем производится корректировка нормативных затрат на оказание муниципальных услуг.</w:t>
      </w:r>
    </w:p>
    <w:p w:rsidR="000F040B" w:rsidRPr="00F27B98" w:rsidRDefault="00C46F4B" w:rsidP="000F0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4.27</w:t>
      </w:r>
      <w:r w:rsidR="000F040B" w:rsidRPr="00796692">
        <w:rPr>
          <w:rFonts w:ascii="Times New Roman" w:hAnsi="Times New Roman" w:cs="Times New Roman"/>
          <w:sz w:val="28"/>
          <w:szCs w:val="28"/>
        </w:rPr>
        <w:t xml:space="preserve">.При определении объема финансового обеспечения выполнения муниципального задания муниципальным учреждением </w:t>
      </w:r>
      <w:r w:rsidR="000F040B">
        <w:rPr>
          <w:rFonts w:ascii="Times New Roman" w:hAnsi="Times New Roman" w:cs="Times New Roman"/>
          <w:sz w:val="28"/>
          <w:szCs w:val="28"/>
        </w:rPr>
        <w:t xml:space="preserve">Учредители или ГРБС </w:t>
      </w:r>
      <w:r w:rsidR="000F040B" w:rsidRPr="00796692">
        <w:rPr>
          <w:rFonts w:ascii="Times New Roman" w:hAnsi="Times New Roman" w:cs="Times New Roman"/>
          <w:sz w:val="28"/>
          <w:szCs w:val="28"/>
        </w:rPr>
        <w:t>учитывают План мероприятий по росту доходов, оптимизации расходов и сокращению муниципального долга города Ханты-Мансийска на очередной финансовый год и плановый период, утверждаемый муниципальным правовым актом на соответствующий период.</w:t>
      </w:r>
    </w:p>
    <w:p w:rsidR="000F040B" w:rsidRDefault="000F040B" w:rsidP="000F040B">
      <w:pPr>
        <w:pStyle w:val="ConsPlusNormal"/>
        <w:jc w:val="center"/>
        <w:rPr>
          <w:rFonts w:ascii="Times New Roman" w:hAnsi="Times New Roman" w:cs="Times New Roman"/>
          <w:sz w:val="28"/>
          <w:szCs w:val="28"/>
        </w:rPr>
      </w:pPr>
    </w:p>
    <w:p w:rsidR="000F040B" w:rsidRPr="00F27B98" w:rsidRDefault="000F040B" w:rsidP="000F040B">
      <w:pPr>
        <w:pStyle w:val="ConsPlusNormal"/>
        <w:jc w:val="center"/>
        <w:rPr>
          <w:rFonts w:ascii="Times New Roman" w:hAnsi="Times New Roman" w:cs="Times New Roman"/>
          <w:sz w:val="28"/>
          <w:szCs w:val="28"/>
        </w:rPr>
      </w:pPr>
      <w:r w:rsidRPr="00F27B98">
        <w:rPr>
          <w:rFonts w:ascii="Times New Roman" w:hAnsi="Times New Roman" w:cs="Times New Roman"/>
          <w:sz w:val="28"/>
          <w:szCs w:val="28"/>
        </w:rPr>
        <w:t>5. Мониторинг выполнения муниципального задания</w:t>
      </w:r>
    </w:p>
    <w:p w:rsidR="000F040B" w:rsidRPr="00F27B98" w:rsidRDefault="000F040B" w:rsidP="000F040B">
      <w:pPr>
        <w:pStyle w:val="ConsPlusNormal"/>
        <w:jc w:val="center"/>
        <w:rPr>
          <w:rFonts w:ascii="Times New Roman" w:hAnsi="Times New Roman" w:cs="Times New Roman"/>
          <w:sz w:val="28"/>
          <w:szCs w:val="28"/>
        </w:rPr>
      </w:pPr>
    </w:p>
    <w:p w:rsidR="000F040B" w:rsidRPr="00F27B98" w:rsidRDefault="000F040B" w:rsidP="000F040B">
      <w:pPr>
        <w:pStyle w:val="ConsPlusNormal"/>
        <w:ind w:firstLine="540"/>
        <w:jc w:val="both"/>
        <w:rPr>
          <w:rFonts w:ascii="Times New Roman" w:hAnsi="Times New Roman" w:cs="Times New Roman"/>
          <w:sz w:val="28"/>
          <w:szCs w:val="28"/>
        </w:rPr>
      </w:pPr>
      <w:r w:rsidRPr="00F27B98">
        <w:rPr>
          <w:rFonts w:ascii="Times New Roman" w:hAnsi="Times New Roman" w:cs="Times New Roman"/>
          <w:sz w:val="28"/>
          <w:szCs w:val="28"/>
        </w:rPr>
        <w:t xml:space="preserve">5.1. Промежуточные и итоговые </w:t>
      </w:r>
      <w:hyperlink w:anchor="P430" w:history="1">
        <w:r w:rsidRPr="00F27B98">
          <w:rPr>
            <w:rFonts w:ascii="Times New Roman" w:hAnsi="Times New Roman" w:cs="Times New Roman"/>
            <w:sz w:val="28"/>
            <w:szCs w:val="28"/>
          </w:rPr>
          <w:t>отчеты</w:t>
        </w:r>
      </w:hyperlink>
      <w:r w:rsidRPr="00F27B98">
        <w:rPr>
          <w:rFonts w:ascii="Times New Roman" w:hAnsi="Times New Roman" w:cs="Times New Roman"/>
          <w:sz w:val="28"/>
          <w:szCs w:val="28"/>
        </w:rPr>
        <w:t xml:space="preserve"> о выполнении муниципальных заданий формируются согласно приложению 2 к настоящему Порядку с возможностью дополнения формы с учетом отраслевых особенностей и подлежат представлению в Департамент управления финансами на бумажном носителе и путем ввода данных в автоматизированную систему "Бюджет" не позднее 15 календарных дней </w:t>
      </w:r>
      <w:proofErr w:type="gramStart"/>
      <w:r w:rsidRPr="00F27B98">
        <w:rPr>
          <w:rFonts w:ascii="Times New Roman" w:hAnsi="Times New Roman" w:cs="Times New Roman"/>
          <w:sz w:val="28"/>
          <w:szCs w:val="28"/>
        </w:rPr>
        <w:t>с даты отчета</w:t>
      </w:r>
      <w:proofErr w:type="gramEnd"/>
      <w:r w:rsidRPr="00F27B98">
        <w:rPr>
          <w:rFonts w:ascii="Times New Roman" w:hAnsi="Times New Roman" w:cs="Times New Roman"/>
          <w:sz w:val="28"/>
          <w:szCs w:val="28"/>
        </w:rPr>
        <w:t>.</w:t>
      </w:r>
    </w:p>
    <w:p w:rsidR="000F040B" w:rsidRPr="00F27B98" w:rsidRDefault="000F040B" w:rsidP="000F040B">
      <w:pPr>
        <w:pStyle w:val="ConsPlusNormal"/>
        <w:ind w:firstLine="540"/>
        <w:jc w:val="both"/>
        <w:rPr>
          <w:rFonts w:ascii="Times New Roman" w:hAnsi="Times New Roman" w:cs="Times New Roman"/>
          <w:sz w:val="28"/>
          <w:szCs w:val="28"/>
        </w:rPr>
      </w:pPr>
      <w:r w:rsidRPr="00F27B98">
        <w:rPr>
          <w:rFonts w:ascii="Times New Roman" w:hAnsi="Times New Roman" w:cs="Times New Roman"/>
          <w:sz w:val="28"/>
          <w:szCs w:val="28"/>
        </w:rPr>
        <w:t>5.2. На основании промежуточных и итоговых отчетов Учредители и ГРБС осуществляют оценку эффективности и результативности выполнения муниципальных заданий на оказание муниципальных услуг (выполнение работ) в соответствии с методикой, утвержденной приказом Департамента управления финансами.</w:t>
      </w:r>
    </w:p>
    <w:p w:rsidR="000F040B" w:rsidRPr="00F27B98" w:rsidRDefault="000F040B" w:rsidP="000F040B">
      <w:pPr>
        <w:pStyle w:val="ConsPlusNormal"/>
        <w:ind w:firstLine="540"/>
        <w:jc w:val="both"/>
        <w:rPr>
          <w:rFonts w:ascii="Times New Roman" w:hAnsi="Times New Roman" w:cs="Times New Roman"/>
          <w:sz w:val="28"/>
          <w:szCs w:val="28"/>
        </w:rPr>
      </w:pPr>
      <w:r w:rsidRPr="00F27B98">
        <w:rPr>
          <w:rFonts w:ascii="Times New Roman" w:hAnsi="Times New Roman" w:cs="Times New Roman"/>
          <w:sz w:val="28"/>
          <w:szCs w:val="28"/>
        </w:rPr>
        <w:t xml:space="preserve">5.3. Учредители </w:t>
      </w:r>
      <w:r w:rsidR="00E03AEA">
        <w:rPr>
          <w:rFonts w:ascii="Times New Roman" w:hAnsi="Times New Roman" w:cs="Times New Roman"/>
          <w:sz w:val="28"/>
          <w:szCs w:val="28"/>
        </w:rPr>
        <w:t xml:space="preserve">или ГРБС </w:t>
      </w:r>
      <w:r w:rsidRPr="00F27B98">
        <w:rPr>
          <w:rFonts w:ascii="Times New Roman" w:hAnsi="Times New Roman" w:cs="Times New Roman"/>
          <w:sz w:val="28"/>
          <w:szCs w:val="28"/>
        </w:rPr>
        <w:t>в срок до 01 марта текущего года формируют сводный отчет о проведении мониторинга выполнения муниципальных заданий на оказание муниципальных услуг и представляют его в Департамент управления финансами.</w:t>
      </w:r>
    </w:p>
    <w:p w:rsidR="000F040B" w:rsidRPr="00F27B98" w:rsidRDefault="000F040B" w:rsidP="000F040B">
      <w:pPr>
        <w:pStyle w:val="ConsPlusNormal"/>
        <w:ind w:firstLine="540"/>
        <w:jc w:val="both"/>
        <w:rPr>
          <w:rFonts w:ascii="Times New Roman" w:hAnsi="Times New Roman" w:cs="Times New Roman"/>
          <w:sz w:val="28"/>
          <w:szCs w:val="28"/>
        </w:rPr>
      </w:pPr>
      <w:r w:rsidRPr="00F27B98">
        <w:rPr>
          <w:rFonts w:ascii="Times New Roman" w:hAnsi="Times New Roman" w:cs="Times New Roman"/>
          <w:sz w:val="28"/>
          <w:szCs w:val="28"/>
        </w:rPr>
        <w:t>5.4. Муниципальные задания, промежуточные и итоговые отчеты о выполнении муниципальных заданий, сводный отчет о проведении мониторинга выполнения муниципальных заданий подлежат размещению на Официальном информационном портале органов местного самоуправления города Ханты-Мансийска (далее - Официальный портал).</w:t>
      </w:r>
    </w:p>
    <w:p w:rsidR="000F040B" w:rsidRDefault="000F040B" w:rsidP="000F040B">
      <w:pPr>
        <w:pStyle w:val="ConsPlusNormal"/>
        <w:ind w:firstLine="540"/>
        <w:jc w:val="both"/>
        <w:rPr>
          <w:rFonts w:ascii="Times New Roman" w:hAnsi="Times New Roman" w:cs="Times New Roman"/>
          <w:sz w:val="28"/>
          <w:szCs w:val="28"/>
        </w:rPr>
      </w:pPr>
      <w:r w:rsidRPr="00F27B98">
        <w:rPr>
          <w:rFonts w:ascii="Times New Roman" w:hAnsi="Times New Roman" w:cs="Times New Roman"/>
          <w:sz w:val="28"/>
          <w:szCs w:val="28"/>
        </w:rPr>
        <w:t>Для обеспечения размещения информации на Официальном портале Учредители и ГРБС обязаны представлять всю документацию в Департамент управления финансами в электронном виде строго в установленные сроки.</w:t>
      </w:r>
    </w:p>
    <w:p w:rsidR="000F040B" w:rsidRDefault="000F040B" w:rsidP="000F040B">
      <w:pPr>
        <w:pStyle w:val="ConsPlusNormal"/>
        <w:ind w:firstLine="540"/>
        <w:jc w:val="both"/>
        <w:rPr>
          <w:rFonts w:ascii="Times New Roman" w:hAnsi="Times New Roman" w:cs="Times New Roman"/>
          <w:sz w:val="28"/>
          <w:szCs w:val="28"/>
        </w:rPr>
      </w:pPr>
      <w:proofErr w:type="gramStart"/>
      <w:r w:rsidRPr="00C01C95">
        <w:rPr>
          <w:rFonts w:ascii="Times New Roman" w:hAnsi="Times New Roman" w:cs="Times New Roman"/>
          <w:color w:val="000000"/>
          <w:sz w:val="28"/>
          <w:szCs w:val="28"/>
        </w:rPr>
        <w:t>5.5.</w:t>
      </w:r>
      <w:r>
        <w:rPr>
          <w:rFonts w:ascii="Times New Roman" w:hAnsi="Times New Roman" w:cs="Times New Roman"/>
          <w:sz w:val="28"/>
          <w:szCs w:val="28"/>
        </w:rPr>
        <w:t>Муниципальные учреждения размещаю</w:t>
      </w:r>
      <w:r w:rsidRPr="00C01C95">
        <w:rPr>
          <w:rFonts w:ascii="Times New Roman" w:hAnsi="Times New Roman" w:cs="Times New Roman"/>
          <w:sz w:val="28"/>
          <w:szCs w:val="28"/>
        </w:rPr>
        <w:t xml:space="preserve">т в установленном Министерством финансов Российской Федерации порядке </w:t>
      </w:r>
      <w:r>
        <w:rPr>
          <w:rFonts w:ascii="Times New Roman" w:hAnsi="Times New Roman" w:cs="Times New Roman"/>
          <w:sz w:val="28"/>
          <w:szCs w:val="28"/>
        </w:rPr>
        <w:t>муниципальное</w:t>
      </w:r>
      <w:r w:rsidRPr="00C01C95">
        <w:rPr>
          <w:rFonts w:ascii="Times New Roman" w:hAnsi="Times New Roman" w:cs="Times New Roman"/>
          <w:sz w:val="28"/>
          <w:szCs w:val="28"/>
        </w:rPr>
        <w:t xml:space="preserve"> зад</w:t>
      </w:r>
      <w:r>
        <w:rPr>
          <w:rFonts w:ascii="Times New Roman" w:hAnsi="Times New Roman" w:cs="Times New Roman"/>
          <w:sz w:val="28"/>
          <w:szCs w:val="28"/>
        </w:rPr>
        <w:t>ание и отчеты о его выполнении</w:t>
      </w:r>
      <w:r w:rsidRPr="00C01C95">
        <w:rPr>
          <w:rFonts w:ascii="Times New Roman" w:hAnsi="Times New Roman" w:cs="Times New Roman"/>
          <w:sz w:val="28"/>
          <w:szCs w:val="28"/>
        </w:rPr>
        <w:t xml:space="preserve"> на официальном сайте в информационно-телекоммуникационной сети Интернет по размещению информации о государственных и муниципальных учреждениях (</w:t>
      </w:r>
      <w:proofErr w:type="spellStart"/>
      <w:r w:rsidRPr="00C01C95">
        <w:rPr>
          <w:rFonts w:ascii="Times New Roman" w:hAnsi="Times New Roman" w:cs="Times New Roman"/>
          <w:sz w:val="28"/>
          <w:szCs w:val="28"/>
        </w:rPr>
        <w:t>www.bus.gov.ru</w:t>
      </w:r>
      <w:proofErr w:type="spellEnd"/>
      <w:r w:rsidRPr="00C01C95">
        <w:rPr>
          <w:rFonts w:ascii="Times New Roman" w:hAnsi="Times New Roman" w:cs="Times New Roman"/>
          <w:sz w:val="28"/>
          <w:szCs w:val="28"/>
        </w:rPr>
        <w:t xml:space="preserve">) в срок не позднее 5 рабочих дней после его утверждения </w:t>
      </w:r>
      <w:r>
        <w:rPr>
          <w:rFonts w:ascii="Times New Roman" w:hAnsi="Times New Roman" w:cs="Times New Roman"/>
          <w:sz w:val="28"/>
          <w:szCs w:val="28"/>
        </w:rPr>
        <w:t>Учредителем или ГРБС.</w:t>
      </w:r>
      <w:proofErr w:type="gramEnd"/>
    </w:p>
    <w:p w:rsidR="000F040B" w:rsidRPr="00F27B98" w:rsidRDefault="000F040B" w:rsidP="000F040B">
      <w:pPr>
        <w:pStyle w:val="ConsPlusNormal"/>
        <w:ind w:firstLine="540"/>
        <w:jc w:val="both"/>
        <w:rPr>
          <w:rFonts w:ascii="Times New Roman" w:hAnsi="Times New Roman" w:cs="Times New Roman"/>
          <w:sz w:val="28"/>
          <w:szCs w:val="28"/>
        </w:rPr>
      </w:pPr>
    </w:p>
    <w:p w:rsidR="008B37FB" w:rsidRDefault="008B37FB" w:rsidP="000F040B">
      <w:pPr>
        <w:pStyle w:val="ConsPlusNormal"/>
        <w:jc w:val="center"/>
        <w:rPr>
          <w:rFonts w:ascii="Times New Roman" w:hAnsi="Times New Roman" w:cs="Times New Roman"/>
          <w:sz w:val="28"/>
          <w:szCs w:val="28"/>
        </w:rPr>
      </w:pPr>
    </w:p>
    <w:p w:rsidR="008B37FB" w:rsidRDefault="008B37FB" w:rsidP="000F040B">
      <w:pPr>
        <w:pStyle w:val="ConsPlusNormal"/>
        <w:jc w:val="center"/>
        <w:rPr>
          <w:rFonts w:ascii="Times New Roman" w:hAnsi="Times New Roman" w:cs="Times New Roman"/>
          <w:sz w:val="28"/>
          <w:szCs w:val="28"/>
        </w:rPr>
      </w:pPr>
    </w:p>
    <w:p w:rsidR="000F040B" w:rsidRPr="00F27B98" w:rsidRDefault="000F040B" w:rsidP="000F040B">
      <w:pPr>
        <w:pStyle w:val="ConsPlusNormal"/>
        <w:jc w:val="center"/>
        <w:rPr>
          <w:rFonts w:ascii="Times New Roman" w:hAnsi="Times New Roman" w:cs="Times New Roman"/>
          <w:sz w:val="28"/>
          <w:szCs w:val="28"/>
        </w:rPr>
      </w:pPr>
      <w:r w:rsidRPr="00F27B98">
        <w:rPr>
          <w:rFonts w:ascii="Times New Roman" w:hAnsi="Times New Roman" w:cs="Times New Roman"/>
          <w:sz w:val="28"/>
          <w:szCs w:val="28"/>
        </w:rPr>
        <w:lastRenderedPageBreak/>
        <w:t>6. Порядок предоставления Субсидий</w:t>
      </w:r>
    </w:p>
    <w:p w:rsidR="000F040B" w:rsidRPr="00F27B98" w:rsidRDefault="000F040B" w:rsidP="000F040B">
      <w:pPr>
        <w:pStyle w:val="ConsPlusNormal"/>
        <w:jc w:val="center"/>
        <w:rPr>
          <w:rFonts w:ascii="Times New Roman" w:hAnsi="Times New Roman" w:cs="Times New Roman"/>
          <w:sz w:val="28"/>
          <w:szCs w:val="28"/>
        </w:rPr>
      </w:pPr>
    </w:p>
    <w:p w:rsidR="000F040B" w:rsidRPr="00F27B98" w:rsidRDefault="000F040B" w:rsidP="000F040B">
      <w:pPr>
        <w:pStyle w:val="ConsPlusNormal"/>
        <w:ind w:firstLine="540"/>
        <w:jc w:val="both"/>
        <w:rPr>
          <w:rFonts w:ascii="Times New Roman" w:hAnsi="Times New Roman" w:cs="Times New Roman"/>
          <w:sz w:val="28"/>
          <w:szCs w:val="28"/>
        </w:rPr>
      </w:pPr>
      <w:r w:rsidRPr="00932E03">
        <w:rPr>
          <w:rFonts w:ascii="Times New Roman" w:hAnsi="Times New Roman" w:cs="Times New Roman"/>
          <w:sz w:val="28"/>
          <w:szCs w:val="28"/>
        </w:rPr>
        <w:t xml:space="preserve">6.1. </w:t>
      </w:r>
      <w:proofErr w:type="gramStart"/>
      <w:r w:rsidRPr="00932E03">
        <w:rPr>
          <w:rFonts w:ascii="Times New Roman" w:hAnsi="Times New Roman" w:cs="Times New Roman"/>
          <w:sz w:val="28"/>
          <w:szCs w:val="28"/>
        </w:rPr>
        <w:t xml:space="preserve">Субсидии предоставляются Учредителями подведомственным муниципальным бюджетным и автономным учреждениям на основании </w:t>
      </w:r>
      <w:hyperlink w:anchor="P653" w:history="1">
        <w:r w:rsidRPr="00932E03">
          <w:rPr>
            <w:rFonts w:ascii="Times New Roman" w:hAnsi="Times New Roman" w:cs="Times New Roman"/>
            <w:sz w:val="28"/>
            <w:szCs w:val="28"/>
          </w:rPr>
          <w:t>Соглашений</w:t>
        </w:r>
      </w:hyperlink>
      <w:r w:rsidRPr="00932E03">
        <w:rPr>
          <w:rFonts w:ascii="Times New Roman" w:hAnsi="Times New Roman" w:cs="Times New Roman"/>
          <w:sz w:val="28"/>
          <w:szCs w:val="28"/>
        </w:rPr>
        <w:t xml:space="preserve"> о порядке</w:t>
      </w:r>
      <w:r w:rsidRPr="00F27B98">
        <w:rPr>
          <w:rFonts w:ascii="Times New Roman" w:hAnsi="Times New Roman" w:cs="Times New Roman"/>
          <w:sz w:val="28"/>
          <w:szCs w:val="28"/>
        </w:rPr>
        <w:t xml:space="preserve"> и условиях предоставления субсидии на финансовое обеспечение выполнения муниципального задания на оказание муниципальных услуг (выполнение работ) муниципальными бюджетными и автономными учреждениями города Ханты-Мансийска (далее - Соглашение) по форме согласно приложению 3 к настоящему Порядку с возможностью дополнения формы с учетом отраслевых особенностей.</w:t>
      </w:r>
      <w:proofErr w:type="gramEnd"/>
    </w:p>
    <w:p w:rsidR="000F040B" w:rsidRPr="00F27B98" w:rsidRDefault="000F040B" w:rsidP="000F040B">
      <w:pPr>
        <w:pStyle w:val="ConsPlusNormal"/>
        <w:ind w:firstLine="540"/>
        <w:jc w:val="both"/>
        <w:rPr>
          <w:rFonts w:ascii="Times New Roman" w:hAnsi="Times New Roman" w:cs="Times New Roman"/>
          <w:sz w:val="28"/>
          <w:szCs w:val="28"/>
        </w:rPr>
      </w:pPr>
      <w:r w:rsidRPr="00F27B98">
        <w:rPr>
          <w:rFonts w:ascii="Times New Roman" w:hAnsi="Times New Roman" w:cs="Times New Roman"/>
          <w:sz w:val="28"/>
          <w:szCs w:val="28"/>
        </w:rPr>
        <w:t>6.2. Соглашение разрабатывается Учредителем, согласовывается с Департаментом управления финансами и подписывается сторонами.</w:t>
      </w:r>
    </w:p>
    <w:p w:rsidR="000F040B" w:rsidRPr="00F27B98" w:rsidRDefault="000F040B" w:rsidP="000F040B">
      <w:pPr>
        <w:pStyle w:val="ConsPlusNormal"/>
        <w:ind w:firstLine="540"/>
        <w:jc w:val="both"/>
        <w:rPr>
          <w:rFonts w:ascii="Times New Roman" w:hAnsi="Times New Roman" w:cs="Times New Roman"/>
          <w:sz w:val="28"/>
          <w:szCs w:val="28"/>
        </w:rPr>
      </w:pPr>
      <w:r w:rsidRPr="00F27B98">
        <w:rPr>
          <w:rFonts w:ascii="Times New Roman" w:hAnsi="Times New Roman" w:cs="Times New Roman"/>
          <w:sz w:val="28"/>
          <w:szCs w:val="28"/>
        </w:rPr>
        <w:t>6.3. Изменения в Соглашение вносятся путем заключения дополнительного соглашения с согласования Департамента управления финансами.</w:t>
      </w:r>
    </w:p>
    <w:p w:rsidR="000F040B" w:rsidRPr="00F27B98" w:rsidRDefault="000F040B" w:rsidP="000F040B">
      <w:pPr>
        <w:pStyle w:val="ConsPlusNormal"/>
        <w:ind w:firstLine="540"/>
        <w:jc w:val="both"/>
        <w:rPr>
          <w:rFonts w:ascii="Times New Roman" w:hAnsi="Times New Roman" w:cs="Times New Roman"/>
          <w:sz w:val="28"/>
          <w:szCs w:val="28"/>
        </w:rPr>
      </w:pPr>
      <w:r w:rsidRPr="00F27B98">
        <w:rPr>
          <w:rFonts w:ascii="Times New Roman" w:hAnsi="Times New Roman" w:cs="Times New Roman"/>
          <w:sz w:val="28"/>
          <w:szCs w:val="28"/>
        </w:rPr>
        <w:t>6.4. Перечисление Субсидии муниципальному бюджетному и автономному учреждению осуществляется Департаментом управления финансами на лицевой счет муниципального бюджетного и автономного учреждения, открытый в Департаменте управления финансами, ежедневно в размере потребности на осуществление расходов, путем списания необходимых денежных сре</w:t>
      </w:r>
      <w:proofErr w:type="gramStart"/>
      <w:r w:rsidRPr="00F27B98">
        <w:rPr>
          <w:rFonts w:ascii="Times New Roman" w:hAnsi="Times New Roman" w:cs="Times New Roman"/>
          <w:sz w:val="28"/>
          <w:szCs w:val="28"/>
        </w:rPr>
        <w:t>дств с л</w:t>
      </w:r>
      <w:proofErr w:type="gramEnd"/>
      <w:r w:rsidRPr="00F27B98">
        <w:rPr>
          <w:rFonts w:ascii="Times New Roman" w:hAnsi="Times New Roman" w:cs="Times New Roman"/>
          <w:sz w:val="28"/>
          <w:szCs w:val="28"/>
        </w:rPr>
        <w:t>ицевого счета Учредителя, открытого в Департаменте управления финансами.</w:t>
      </w:r>
    </w:p>
    <w:p w:rsidR="000F040B" w:rsidRPr="00F27B98" w:rsidRDefault="000F040B" w:rsidP="000F040B">
      <w:pPr>
        <w:pStyle w:val="ConsPlusNormal"/>
        <w:ind w:firstLine="540"/>
        <w:jc w:val="both"/>
        <w:rPr>
          <w:rFonts w:ascii="Times New Roman" w:hAnsi="Times New Roman" w:cs="Times New Roman"/>
          <w:sz w:val="28"/>
          <w:szCs w:val="28"/>
        </w:rPr>
      </w:pPr>
      <w:r w:rsidRPr="00F27B98">
        <w:rPr>
          <w:rFonts w:ascii="Times New Roman" w:hAnsi="Times New Roman" w:cs="Times New Roman"/>
          <w:sz w:val="28"/>
          <w:szCs w:val="28"/>
        </w:rPr>
        <w:t>В случае если лицевой счет Учредителя открыт в соответствии с действующим законодательством в органах Федерального казначейства, перечисление Субсидии осуществляется ежедневно в размере потребности на осуществление расходов согласно Порядку утверждения и доведения (отзыва ранее доведенного) предельного объема финансирования расходов городского бюджета, утвержденному приказом Департамента управления финансами.</w:t>
      </w:r>
    </w:p>
    <w:p w:rsidR="000F040B" w:rsidRPr="00F27B98" w:rsidRDefault="000F040B" w:rsidP="000F040B">
      <w:pPr>
        <w:pStyle w:val="ConsPlusNormal"/>
        <w:ind w:firstLine="540"/>
        <w:jc w:val="both"/>
        <w:rPr>
          <w:rFonts w:ascii="Times New Roman" w:hAnsi="Times New Roman" w:cs="Times New Roman"/>
          <w:sz w:val="28"/>
          <w:szCs w:val="28"/>
        </w:rPr>
      </w:pPr>
      <w:r w:rsidRPr="00F27B98">
        <w:rPr>
          <w:rFonts w:ascii="Times New Roman" w:hAnsi="Times New Roman" w:cs="Times New Roman"/>
          <w:sz w:val="28"/>
          <w:szCs w:val="28"/>
        </w:rPr>
        <w:t>6.5. Муниципальные бюджетные и автономные учреждения обязаны обеспечить целевое и эффективное использование Субсидии.</w:t>
      </w:r>
    </w:p>
    <w:p w:rsidR="000F040B" w:rsidRPr="00F27B98" w:rsidRDefault="000F040B" w:rsidP="000F040B">
      <w:pPr>
        <w:pStyle w:val="ConsPlusNormal"/>
        <w:ind w:firstLine="540"/>
        <w:jc w:val="both"/>
        <w:rPr>
          <w:rFonts w:ascii="Times New Roman" w:hAnsi="Times New Roman" w:cs="Times New Roman"/>
          <w:sz w:val="28"/>
          <w:szCs w:val="28"/>
        </w:rPr>
      </w:pPr>
      <w:r w:rsidRPr="00F27B98">
        <w:rPr>
          <w:rFonts w:ascii="Times New Roman" w:hAnsi="Times New Roman" w:cs="Times New Roman"/>
          <w:sz w:val="28"/>
          <w:szCs w:val="28"/>
        </w:rPr>
        <w:t>6.6. В случае невыполнения и (или) нарушения условий, установленных Соглашением, перечисление Субсидии по решению Учредителя может быть приостановлено до устранения нарушений.</w:t>
      </w:r>
    </w:p>
    <w:p w:rsidR="000F040B" w:rsidRPr="00F27B98" w:rsidRDefault="000F040B" w:rsidP="000F040B">
      <w:pPr>
        <w:pStyle w:val="ConsPlusNormal"/>
        <w:ind w:firstLine="540"/>
        <w:jc w:val="both"/>
        <w:rPr>
          <w:rFonts w:ascii="Times New Roman" w:hAnsi="Times New Roman" w:cs="Times New Roman"/>
          <w:sz w:val="28"/>
          <w:szCs w:val="28"/>
        </w:rPr>
      </w:pPr>
      <w:r w:rsidRPr="00F27B98">
        <w:rPr>
          <w:rFonts w:ascii="Times New Roman" w:hAnsi="Times New Roman" w:cs="Times New Roman"/>
          <w:sz w:val="28"/>
          <w:szCs w:val="28"/>
        </w:rPr>
        <w:t xml:space="preserve">6.7. Объем Субсидии, подлежащий возврату в доход </w:t>
      </w:r>
      <w:r w:rsidRPr="005E40A7">
        <w:rPr>
          <w:rFonts w:ascii="Times New Roman" w:hAnsi="Times New Roman" w:cs="Times New Roman"/>
          <w:sz w:val="28"/>
          <w:szCs w:val="28"/>
        </w:rPr>
        <w:t xml:space="preserve">бюджета города Ханты-Мансийска в отчетном финансовом году, при принятии решения об уменьшении объема муниципального задания согласно </w:t>
      </w:r>
      <w:hyperlink w:anchor="P123" w:history="1">
        <w:r w:rsidRPr="005E40A7">
          <w:rPr>
            <w:rFonts w:ascii="Times New Roman" w:hAnsi="Times New Roman" w:cs="Times New Roman"/>
            <w:sz w:val="28"/>
            <w:szCs w:val="28"/>
          </w:rPr>
          <w:t>пункту</w:t>
        </w:r>
      </w:hyperlink>
      <w:r w:rsidR="00532763">
        <w:rPr>
          <w:rFonts w:ascii="Times New Roman" w:hAnsi="Times New Roman" w:cs="Times New Roman"/>
          <w:sz w:val="28"/>
          <w:szCs w:val="28"/>
        </w:rPr>
        <w:t xml:space="preserve"> 4.26</w:t>
      </w:r>
      <w:r w:rsidRPr="005E40A7">
        <w:rPr>
          <w:rFonts w:ascii="Times New Roman" w:hAnsi="Times New Roman" w:cs="Times New Roman"/>
          <w:sz w:val="28"/>
          <w:szCs w:val="28"/>
        </w:rPr>
        <w:t xml:space="preserve"> настоящего Порядка, определяется Учредителем и рассчитывается в данном</w:t>
      </w:r>
      <w:r w:rsidRPr="00F27B98">
        <w:rPr>
          <w:rFonts w:ascii="Times New Roman" w:hAnsi="Times New Roman" w:cs="Times New Roman"/>
          <w:sz w:val="28"/>
          <w:szCs w:val="28"/>
        </w:rPr>
        <w:t xml:space="preserve"> случае по формуле:</w:t>
      </w:r>
    </w:p>
    <w:p w:rsidR="000F040B" w:rsidRPr="00F27B98" w:rsidRDefault="000F040B" w:rsidP="000F040B">
      <w:pPr>
        <w:pStyle w:val="ConsPlusNormal"/>
        <w:jc w:val="center"/>
        <w:rPr>
          <w:rFonts w:ascii="Times New Roman" w:hAnsi="Times New Roman" w:cs="Times New Roman"/>
          <w:sz w:val="28"/>
          <w:szCs w:val="28"/>
        </w:rPr>
      </w:pPr>
    </w:p>
    <w:p w:rsidR="000F040B" w:rsidRPr="00F27B98" w:rsidRDefault="000F040B" w:rsidP="000F040B">
      <w:pPr>
        <w:pStyle w:val="ConsPlusNormal"/>
        <w:jc w:val="center"/>
        <w:rPr>
          <w:rFonts w:ascii="Times New Roman" w:hAnsi="Times New Roman" w:cs="Times New Roman"/>
          <w:sz w:val="28"/>
          <w:szCs w:val="28"/>
        </w:rPr>
      </w:pPr>
      <w:r w:rsidRPr="00F27B98">
        <w:rPr>
          <w:rFonts w:ascii="Times New Roman" w:hAnsi="Times New Roman" w:cs="Times New Roman"/>
          <w:sz w:val="28"/>
          <w:szCs w:val="28"/>
        </w:rPr>
        <w:t xml:space="preserve">V </w:t>
      </w:r>
      <w:r w:rsidRPr="000D3EDE">
        <w:rPr>
          <w:rFonts w:ascii="Times New Roman" w:hAnsi="Times New Roman" w:cs="Times New Roman"/>
        </w:rPr>
        <w:t>1</w:t>
      </w:r>
      <w:r w:rsidRPr="00F27B98">
        <w:rPr>
          <w:rFonts w:ascii="Times New Roman" w:hAnsi="Times New Roman" w:cs="Times New Roman"/>
          <w:sz w:val="28"/>
          <w:szCs w:val="28"/>
        </w:rPr>
        <w:t xml:space="preserve"> = SUM (K </w:t>
      </w:r>
      <w:r w:rsidRPr="000D3EDE">
        <w:rPr>
          <w:rFonts w:ascii="Times New Roman" w:hAnsi="Times New Roman" w:cs="Times New Roman"/>
        </w:rPr>
        <w:t>1</w:t>
      </w:r>
      <w:r w:rsidRPr="00F27B98">
        <w:rPr>
          <w:rFonts w:ascii="Times New Roman" w:hAnsi="Times New Roman" w:cs="Times New Roman"/>
          <w:sz w:val="28"/>
          <w:szCs w:val="28"/>
        </w:rPr>
        <w:t xml:space="preserve"> - K </w:t>
      </w:r>
      <w:r w:rsidRPr="000D3EDE">
        <w:rPr>
          <w:rFonts w:ascii="Times New Roman" w:hAnsi="Times New Roman" w:cs="Times New Roman"/>
        </w:rPr>
        <w:t>2</w:t>
      </w:r>
      <w:r w:rsidRPr="00F27B98">
        <w:rPr>
          <w:rFonts w:ascii="Times New Roman" w:hAnsi="Times New Roman" w:cs="Times New Roman"/>
          <w:sz w:val="28"/>
          <w:szCs w:val="28"/>
        </w:rPr>
        <w:t xml:space="preserve">) </w:t>
      </w:r>
      <w:proofErr w:type="spellStart"/>
      <w:r w:rsidRPr="00F27B98">
        <w:rPr>
          <w:rFonts w:ascii="Times New Roman" w:hAnsi="Times New Roman" w:cs="Times New Roman"/>
          <w:sz w:val="28"/>
          <w:szCs w:val="28"/>
        </w:rPr>
        <w:t>x</w:t>
      </w:r>
      <w:proofErr w:type="spellEnd"/>
      <w:r w:rsidRPr="00F27B98">
        <w:rPr>
          <w:rFonts w:ascii="Times New Roman" w:hAnsi="Times New Roman" w:cs="Times New Roman"/>
          <w:sz w:val="28"/>
          <w:szCs w:val="28"/>
        </w:rPr>
        <w:t xml:space="preserve"> N, где:</w:t>
      </w:r>
    </w:p>
    <w:p w:rsidR="000F040B" w:rsidRPr="00F27B98" w:rsidRDefault="000F040B" w:rsidP="000F040B">
      <w:pPr>
        <w:pStyle w:val="ConsPlusNormal"/>
        <w:jc w:val="center"/>
        <w:rPr>
          <w:rFonts w:ascii="Times New Roman" w:hAnsi="Times New Roman" w:cs="Times New Roman"/>
          <w:sz w:val="28"/>
          <w:szCs w:val="28"/>
        </w:rPr>
      </w:pPr>
    </w:p>
    <w:p w:rsidR="000F040B" w:rsidRPr="00F27B98" w:rsidRDefault="000F040B" w:rsidP="000F040B">
      <w:pPr>
        <w:pStyle w:val="ConsPlusNormal"/>
        <w:ind w:firstLine="540"/>
        <w:jc w:val="both"/>
        <w:rPr>
          <w:rFonts w:ascii="Times New Roman" w:hAnsi="Times New Roman" w:cs="Times New Roman"/>
          <w:sz w:val="28"/>
          <w:szCs w:val="28"/>
        </w:rPr>
      </w:pPr>
      <w:r w:rsidRPr="00F27B98">
        <w:rPr>
          <w:rFonts w:ascii="Times New Roman" w:hAnsi="Times New Roman" w:cs="Times New Roman"/>
          <w:sz w:val="28"/>
          <w:szCs w:val="28"/>
        </w:rPr>
        <w:t xml:space="preserve">V </w:t>
      </w:r>
      <w:r w:rsidRPr="000D3EDE">
        <w:rPr>
          <w:rFonts w:ascii="Times New Roman" w:hAnsi="Times New Roman" w:cs="Times New Roman"/>
        </w:rPr>
        <w:t>1</w:t>
      </w:r>
      <w:r w:rsidRPr="00F27B98">
        <w:rPr>
          <w:rFonts w:ascii="Times New Roman" w:hAnsi="Times New Roman" w:cs="Times New Roman"/>
          <w:sz w:val="28"/>
          <w:szCs w:val="28"/>
        </w:rPr>
        <w:t xml:space="preserve"> - объем Субсидии, подлежащий возврату в бюджет города Ханты-Мансийска в отчетном финансовом году</w:t>
      </w:r>
      <w:r>
        <w:rPr>
          <w:rFonts w:ascii="Times New Roman" w:hAnsi="Times New Roman" w:cs="Times New Roman"/>
          <w:sz w:val="28"/>
          <w:szCs w:val="28"/>
        </w:rPr>
        <w:t>, при принятии решения Учредителем об уменьшении показателей объема в муниципальном задании</w:t>
      </w:r>
      <w:r w:rsidRPr="00F27B98">
        <w:rPr>
          <w:rFonts w:ascii="Times New Roman" w:hAnsi="Times New Roman" w:cs="Times New Roman"/>
          <w:sz w:val="28"/>
          <w:szCs w:val="28"/>
        </w:rPr>
        <w:t>;</w:t>
      </w:r>
    </w:p>
    <w:p w:rsidR="000F040B" w:rsidRPr="00F27B98" w:rsidRDefault="000F040B" w:rsidP="000F040B">
      <w:pPr>
        <w:pStyle w:val="ConsPlusNormal"/>
        <w:ind w:firstLine="540"/>
        <w:jc w:val="both"/>
        <w:rPr>
          <w:rFonts w:ascii="Times New Roman" w:hAnsi="Times New Roman" w:cs="Times New Roman"/>
          <w:sz w:val="28"/>
          <w:szCs w:val="28"/>
        </w:rPr>
      </w:pPr>
      <w:r w:rsidRPr="00F27B98">
        <w:rPr>
          <w:rFonts w:ascii="Times New Roman" w:hAnsi="Times New Roman" w:cs="Times New Roman"/>
          <w:sz w:val="28"/>
          <w:szCs w:val="28"/>
        </w:rPr>
        <w:lastRenderedPageBreak/>
        <w:t xml:space="preserve">K </w:t>
      </w:r>
      <w:r w:rsidRPr="000D3EDE">
        <w:rPr>
          <w:rFonts w:ascii="Times New Roman" w:hAnsi="Times New Roman" w:cs="Times New Roman"/>
        </w:rPr>
        <w:t>1</w:t>
      </w:r>
      <w:r w:rsidRPr="00F27B98">
        <w:rPr>
          <w:rFonts w:ascii="Times New Roman" w:hAnsi="Times New Roman" w:cs="Times New Roman"/>
          <w:sz w:val="28"/>
          <w:szCs w:val="28"/>
        </w:rPr>
        <w:t xml:space="preserve"> - значение показателя объема муниципальной услуги (работы) до изменения муниципального задания;</w:t>
      </w:r>
    </w:p>
    <w:p w:rsidR="000F040B" w:rsidRPr="00F27B98" w:rsidRDefault="000F040B" w:rsidP="000F040B">
      <w:pPr>
        <w:pStyle w:val="ConsPlusNormal"/>
        <w:ind w:firstLine="540"/>
        <w:jc w:val="both"/>
        <w:rPr>
          <w:rFonts w:ascii="Times New Roman" w:hAnsi="Times New Roman" w:cs="Times New Roman"/>
          <w:sz w:val="28"/>
          <w:szCs w:val="28"/>
        </w:rPr>
      </w:pPr>
      <w:r w:rsidRPr="00F27B98">
        <w:rPr>
          <w:rFonts w:ascii="Times New Roman" w:hAnsi="Times New Roman" w:cs="Times New Roman"/>
          <w:sz w:val="28"/>
          <w:szCs w:val="28"/>
        </w:rPr>
        <w:t xml:space="preserve">K </w:t>
      </w:r>
      <w:r w:rsidRPr="000D3EDE">
        <w:rPr>
          <w:rFonts w:ascii="Times New Roman" w:hAnsi="Times New Roman" w:cs="Times New Roman"/>
        </w:rPr>
        <w:t>2</w:t>
      </w:r>
      <w:r w:rsidRPr="00F27B98">
        <w:rPr>
          <w:rFonts w:ascii="Times New Roman" w:hAnsi="Times New Roman" w:cs="Times New Roman"/>
          <w:sz w:val="28"/>
          <w:szCs w:val="28"/>
        </w:rPr>
        <w:t xml:space="preserve"> - значение показателя объема муниципальной услуги (работы) после изменения муниципального задания;</w:t>
      </w:r>
    </w:p>
    <w:p w:rsidR="000F040B" w:rsidRPr="00F27B98" w:rsidRDefault="000F040B" w:rsidP="000F040B">
      <w:pPr>
        <w:pStyle w:val="ConsPlusNormal"/>
        <w:ind w:firstLine="540"/>
        <w:jc w:val="both"/>
        <w:rPr>
          <w:rFonts w:ascii="Times New Roman" w:hAnsi="Times New Roman" w:cs="Times New Roman"/>
          <w:sz w:val="28"/>
          <w:szCs w:val="28"/>
        </w:rPr>
      </w:pPr>
      <w:r w:rsidRPr="00F27B98">
        <w:rPr>
          <w:rFonts w:ascii="Times New Roman" w:hAnsi="Times New Roman" w:cs="Times New Roman"/>
          <w:sz w:val="28"/>
          <w:szCs w:val="28"/>
        </w:rPr>
        <w:t>N - нормативные затраты, непосредственно связанные с оказанием муниципальной услуги (выполнением работы), на единицу показателя объема муниципальной услуги (работы), на основе которых был определен в отчетном году объем Субсидии.</w:t>
      </w:r>
    </w:p>
    <w:p w:rsidR="000F040B" w:rsidRPr="00F27B98" w:rsidRDefault="000F040B" w:rsidP="000F040B">
      <w:pPr>
        <w:pStyle w:val="ConsPlusNormal"/>
        <w:ind w:firstLine="540"/>
        <w:jc w:val="both"/>
        <w:rPr>
          <w:rFonts w:ascii="Times New Roman" w:hAnsi="Times New Roman" w:cs="Times New Roman"/>
          <w:sz w:val="28"/>
          <w:szCs w:val="28"/>
        </w:rPr>
      </w:pPr>
      <w:r w:rsidRPr="00F27B98">
        <w:rPr>
          <w:rFonts w:ascii="Times New Roman" w:hAnsi="Times New Roman" w:cs="Times New Roman"/>
          <w:sz w:val="28"/>
          <w:szCs w:val="28"/>
        </w:rPr>
        <w:t>6.8. Основанием для возврата объема Субсидии в бюджет города Ханты-Мансийска в отчетном финансовом году является муниципальный правовой акт Учредителя (распоряжение, приказ).</w:t>
      </w:r>
    </w:p>
    <w:p w:rsidR="000F040B" w:rsidRPr="00F27B98" w:rsidRDefault="000F040B" w:rsidP="000F040B">
      <w:pPr>
        <w:pStyle w:val="ConsPlusNormal"/>
        <w:ind w:firstLine="540"/>
        <w:jc w:val="both"/>
        <w:rPr>
          <w:rFonts w:ascii="Times New Roman" w:hAnsi="Times New Roman" w:cs="Times New Roman"/>
          <w:sz w:val="28"/>
          <w:szCs w:val="28"/>
        </w:rPr>
      </w:pPr>
      <w:r w:rsidRPr="00F27B98">
        <w:rPr>
          <w:rFonts w:ascii="Times New Roman" w:hAnsi="Times New Roman" w:cs="Times New Roman"/>
          <w:sz w:val="28"/>
          <w:szCs w:val="28"/>
        </w:rPr>
        <w:t xml:space="preserve">6.9. Возврат объема Субсидии в бюджет города Ханты-Мансийска в отчетном финансовом году осуществляется муниципальным бюджетным и автономным учреждением в течение 5 рабочих дней со дня издания соответствующего муниципального правового акта Учредителя </w:t>
      </w:r>
      <w:r w:rsidRPr="00F52FAD">
        <w:rPr>
          <w:rFonts w:ascii="Times New Roman" w:hAnsi="Times New Roman" w:cs="Times New Roman"/>
          <w:sz w:val="28"/>
          <w:szCs w:val="28"/>
        </w:rPr>
        <w:t>(распоряжения,</w:t>
      </w:r>
      <w:r w:rsidRPr="00F27B98">
        <w:rPr>
          <w:rFonts w:ascii="Times New Roman" w:hAnsi="Times New Roman" w:cs="Times New Roman"/>
          <w:sz w:val="28"/>
          <w:szCs w:val="28"/>
        </w:rPr>
        <w:t xml:space="preserve"> приказа).</w:t>
      </w:r>
    </w:p>
    <w:p w:rsidR="000F040B" w:rsidRPr="00932E03" w:rsidRDefault="000F040B" w:rsidP="000F040B">
      <w:pPr>
        <w:pStyle w:val="ConsPlusNormal"/>
        <w:ind w:firstLine="540"/>
        <w:jc w:val="both"/>
        <w:rPr>
          <w:rFonts w:ascii="Times New Roman" w:hAnsi="Times New Roman" w:cs="Times New Roman"/>
          <w:sz w:val="28"/>
          <w:szCs w:val="28"/>
        </w:rPr>
      </w:pPr>
      <w:r w:rsidRPr="00F27B98">
        <w:rPr>
          <w:rFonts w:ascii="Times New Roman" w:hAnsi="Times New Roman" w:cs="Times New Roman"/>
          <w:sz w:val="28"/>
          <w:szCs w:val="28"/>
        </w:rPr>
        <w:t xml:space="preserve">6.10. Неиспользованные в текущем финансовом году остатки Субсидии используются в очередном финансовом году в соответствии с планом финансово-хозяйственной деятельности бюджетных и автономных учреждений для достижения целей, ради </w:t>
      </w:r>
      <w:r w:rsidRPr="00932E03">
        <w:rPr>
          <w:rFonts w:ascii="Times New Roman" w:hAnsi="Times New Roman" w:cs="Times New Roman"/>
          <w:sz w:val="28"/>
          <w:szCs w:val="28"/>
        </w:rPr>
        <w:t xml:space="preserve">которых эти учреждения созданы, за исключением остатков средств Субсидии, подлежащих возврату в бюджет города Ханты-Мансийска в соответствии с </w:t>
      </w:r>
      <w:hyperlink w:anchor="P156" w:history="1">
        <w:r w:rsidRPr="00932E03">
          <w:rPr>
            <w:rFonts w:ascii="Times New Roman" w:hAnsi="Times New Roman" w:cs="Times New Roman"/>
            <w:sz w:val="28"/>
            <w:szCs w:val="28"/>
          </w:rPr>
          <w:t>пунктом 6.11</w:t>
        </w:r>
      </w:hyperlink>
      <w:r w:rsidRPr="00932E03">
        <w:rPr>
          <w:rFonts w:ascii="Times New Roman" w:hAnsi="Times New Roman" w:cs="Times New Roman"/>
          <w:sz w:val="28"/>
          <w:szCs w:val="28"/>
        </w:rPr>
        <w:t xml:space="preserve"> настоящего Порядка.</w:t>
      </w:r>
    </w:p>
    <w:p w:rsidR="000F040B" w:rsidRPr="00F52FAD" w:rsidRDefault="000F040B" w:rsidP="000F040B">
      <w:pPr>
        <w:pStyle w:val="ConsPlusNormal"/>
        <w:ind w:firstLine="540"/>
        <w:jc w:val="both"/>
        <w:rPr>
          <w:rFonts w:ascii="Times New Roman" w:hAnsi="Times New Roman" w:cs="Times New Roman"/>
          <w:sz w:val="28"/>
          <w:szCs w:val="28"/>
        </w:rPr>
      </w:pPr>
      <w:bookmarkStart w:id="13" w:name="P156"/>
      <w:bookmarkEnd w:id="13"/>
      <w:r w:rsidRPr="00F52FAD">
        <w:rPr>
          <w:rFonts w:ascii="Times New Roman" w:hAnsi="Times New Roman" w:cs="Times New Roman"/>
          <w:sz w:val="28"/>
          <w:szCs w:val="28"/>
        </w:rPr>
        <w:t>6.11.Перечисление Субсидии муниципальному бюджетному и автономному учреждению в декабре текущего финансового года осуществляется согласно пункту 6.4 настоящего Порядка, если показатели объема, указанные в предварительном отчете о выполнении муниципального задания (далее - предварительный отчет), больше либо равны показателям, установленным в муниципальном задании.</w:t>
      </w:r>
    </w:p>
    <w:p w:rsidR="000F040B" w:rsidRPr="00F52FAD" w:rsidRDefault="000F040B" w:rsidP="000F040B">
      <w:pPr>
        <w:pStyle w:val="ConsPlusNormal"/>
        <w:ind w:firstLine="540"/>
        <w:jc w:val="both"/>
        <w:rPr>
          <w:rFonts w:ascii="Times New Roman" w:hAnsi="Times New Roman" w:cs="Times New Roman"/>
          <w:sz w:val="28"/>
          <w:szCs w:val="28"/>
        </w:rPr>
      </w:pPr>
      <w:r w:rsidRPr="00F52FAD">
        <w:rPr>
          <w:rFonts w:ascii="Times New Roman" w:hAnsi="Times New Roman" w:cs="Times New Roman"/>
          <w:sz w:val="28"/>
          <w:szCs w:val="28"/>
        </w:rPr>
        <w:t>Муниципальное бюджетное или автономное учреждение представляет Учредителю и в Департамент управления финансами предварительный отчет по форме согласно приложению 2 к настоящему Порядку не позднее 30 ноября текущего финансового года.</w:t>
      </w:r>
    </w:p>
    <w:p w:rsidR="000F040B" w:rsidRPr="00F52FAD" w:rsidRDefault="000F040B" w:rsidP="000F040B">
      <w:pPr>
        <w:pStyle w:val="ConsPlusNormal"/>
        <w:ind w:firstLine="540"/>
        <w:jc w:val="both"/>
        <w:rPr>
          <w:rFonts w:ascii="Times New Roman" w:hAnsi="Times New Roman" w:cs="Times New Roman"/>
          <w:sz w:val="28"/>
          <w:szCs w:val="28"/>
        </w:rPr>
      </w:pPr>
      <w:r w:rsidRPr="00F52FAD">
        <w:rPr>
          <w:rFonts w:ascii="Times New Roman" w:hAnsi="Times New Roman" w:cs="Times New Roman"/>
          <w:sz w:val="28"/>
          <w:szCs w:val="28"/>
        </w:rPr>
        <w:t xml:space="preserve">Если показатели объема, сформированные в предварительном отчете, меньше, </w:t>
      </w:r>
      <w:proofErr w:type="gramStart"/>
      <w:r w:rsidRPr="00F52FAD">
        <w:rPr>
          <w:rFonts w:ascii="Times New Roman" w:hAnsi="Times New Roman" w:cs="Times New Roman"/>
          <w:sz w:val="28"/>
          <w:szCs w:val="28"/>
        </w:rPr>
        <w:t>установленных</w:t>
      </w:r>
      <w:proofErr w:type="gramEnd"/>
      <w:r w:rsidRPr="00F52FAD">
        <w:rPr>
          <w:rFonts w:ascii="Times New Roman" w:hAnsi="Times New Roman" w:cs="Times New Roman"/>
          <w:sz w:val="28"/>
          <w:szCs w:val="28"/>
        </w:rPr>
        <w:t xml:space="preserve"> в муниципальном задании, то объем Субсидии подлежит возврату в бюджет города Ханты-Мансийска и определяется Учредителем по формуле:</w:t>
      </w:r>
    </w:p>
    <w:p w:rsidR="000F040B" w:rsidRPr="00F52FAD" w:rsidRDefault="000F040B" w:rsidP="000F040B">
      <w:pPr>
        <w:pStyle w:val="ConsPlusNormal"/>
        <w:ind w:firstLine="540"/>
        <w:jc w:val="both"/>
        <w:rPr>
          <w:rFonts w:ascii="Times New Roman" w:hAnsi="Times New Roman" w:cs="Times New Roman"/>
          <w:sz w:val="28"/>
          <w:szCs w:val="28"/>
        </w:rPr>
      </w:pPr>
    </w:p>
    <w:p w:rsidR="000F040B" w:rsidRPr="00F52FAD" w:rsidRDefault="000F040B" w:rsidP="000F040B">
      <w:pPr>
        <w:pStyle w:val="ConsPlusNormal"/>
        <w:jc w:val="center"/>
        <w:rPr>
          <w:rFonts w:ascii="Times New Roman" w:hAnsi="Times New Roman" w:cs="Times New Roman"/>
          <w:sz w:val="28"/>
          <w:szCs w:val="28"/>
        </w:rPr>
      </w:pPr>
      <w:r w:rsidRPr="00F52FAD">
        <w:rPr>
          <w:rFonts w:ascii="Times New Roman" w:hAnsi="Times New Roman" w:cs="Times New Roman"/>
          <w:sz w:val="28"/>
          <w:szCs w:val="28"/>
        </w:rPr>
        <w:t xml:space="preserve">V </w:t>
      </w:r>
      <w:r w:rsidRPr="00F52FAD">
        <w:rPr>
          <w:rFonts w:ascii="Times New Roman" w:hAnsi="Times New Roman" w:cs="Times New Roman"/>
        </w:rPr>
        <w:t>2</w:t>
      </w:r>
      <w:r w:rsidRPr="00F52FAD">
        <w:rPr>
          <w:rFonts w:ascii="Times New Roman" w:hAnsi="Times New Roman" w:cs="Times New Roman"/>
          <w:sz w:val="28"/>
          <w:szCs w:val="28"/>
        </w:rPr>
        <w:t xml:space="preserve"> = SUM (K </w:t>
      </w:r>
      <w:r w:rsidRPr="00F52FAD">
        <w:rPr>
          <w:rFonts w:ascii="Times New Roman" w:hAnsi="Times New Roman" w:cs="Times New Roman"/>
        </w:rPr>
        <w:t>план</w:t>
      </w:r>
      <w:r w:rsidRPr="00F52FAD">
        <w:rPr>
          <w:rFonts w:ascii="Times New Roman" w:hAnsi="Times New Roman" w:cs="Times New Roman"/>
          <w:sz w:val="28"/>
          <w:szCs w:val="28"/>
        </w:rPr>
        <w:t xml:space="preserve"> - K </w:t>
      </w:r>
      <w:r w:rsidRPr="00F52FAD">
        <w:rPr>
          <w:rFonts w:ascii="Times New Roman" w:hAnsi="Times New Roman" w:cs="Times New Roman"/>
        </w:rPr>
        <w:t>факт</w:t>
      </w:r>
      <w:r w:rsidRPr="00F52FAD">
        <w:rPr>
          <w:rFonts w:ascii="Times New Roman" w:hAnsi="Times New Roman" w:cs="Times New Roman"/>
          <w:sz w:val="28"/>
          <w:szCs w:val="28"/>
        </w:rPr>
        <w:t xml:space="preserve">) </w:t>
      </w:r>
      <w:proofErr w:type="spellStart"/>
      <w:r w:rsidRPr="00F52FAD">
        <w:rPr>
          <w:rFonts w:ascii="Times New Roman" w:hAnsi="Times New Roman" w:cs="Times New Roman"/>
          <w:sz w:val="28"/>
          <w:szCs w:val="28"/>
        </w:rPr>
        <w:t>x</w:t>
      </w:r>
      <w:proofErr w:type="spellEnd"/>
      <w:r w:rsidRPr="00F52FAD">
        <w:rPr>
          <w:rFonts w:ascii="Times New Roman" w:hAnsi="Times New Roman" w:cs="Times New Roman"/>
          <w:sz w:val="28"/>
          <w:szCs w:val="28"/>
        </w:rPr>
        <w:t xml:space="preserve"> N, где:</w:t>
      </w:r>
    </w:p>
    <w:p w:rsidR="000F040B" w:rsidRPr="00F52FAD" w:rsidRDefault="000F040B" w:rsidP="000F040B">
      <w:pPr>
        <w:pStyle w:val="ConsPlusNormal"/>
        <w:jc w:val="center"/>
        <w:rPr>
          <w:rFonts w:ascii="Times New Roman" w:hAnsi="Times New Roman" w:cs="Times New Roman"/>
          <w:sz w:val="28"/>
          <w:szCs w:val="28"/>
        </w:rPr>
      </w:pPr>
    </w:p>
    <w:p w:rsidR="000F040B" w:rsidRPr="00F52FAD" w:rsidRDefault="000F040B" w:rsidP="000F040B">
      <w:pPr>
        <w:pStyle w:val="ConsPlusNormal"/>
        <w:ind w:firstLine="540"/>
        <w:jc w:val="both"/>
        <w:rPr>
          <w:rFonts w:ascii="Times New Roman" w:hAnsi="Times New Roman" w:cs="Times New Roman"/>
          <w:sz w:val="28"/>
          <w:szCs w:val="28"/>
        </w:rPr>
      </w:pPr>
      <w:r w:rsidRPr="00F52FAD">
        <w:rPr>
          <w:rFonts w:ascii="Times New Roman" w:hAnsi="Times New Roman" w:cs="Times New Roman"/>
          <w:sz w:val="28"/>
          <w:szCs w:val="28"/>
        </w:rPr>
        <w:t xml:space="preserve">V </w:t>
      </w:r>
      <w:r w:rsidRPr="00F52FAD">
        <w:rPr>
          <w:rFonts w:ascii="Times New Roman" w:hAnsi="Times New Roman" w:cs="Times New Roman"/>
        </w:rPr>
        <w:t>2</w:t>
      </w:r>
      <w:r w:rsidRPr="00F52FAD">
        <w:rPr>
          <w:rFonts w:ascii="Times New Roman" w:hAnsi="Times New Roman" w:cs="Times New Roman"/>
          <w:sz w:val="28"/>
          <w:szCs w:val="28"/>
        </w:rPr>
        <w:t xml:space="preserve"> - объем Субсидии, подлежащий возврату в бюджет города Ханты-Мансийска, при значении показателей объема по предварительному отчету меньше установленных в муниципальном задании;</w:t>
      </w:r>
    </w:p>
    <w:p w:rsidR="000F040B" w:rsidRPr="00F52FAD" w:rsidRDefault="000F040B" w:rsidP="000F040B">
      <w:pPr>
        <w:pStyle w:val="ConsPlusNormal"/>
        <w:ind w:firstLine="540"/>
        <w:jc w:val="both"/>
        <w:rPr>
          <w:rFonts w:ascii="Times New Roman" w:hAnsi="Times New Roman" w:cs="Times New Roman"/>
          <w:sz w:val="28"/>
          <w:szCs w:val="28"/>
        </w:rPr>
      </w:pPr>
      <w:r w:rsidRPr="00F52FAD">
        <w:rPr>
          <w:rFonts w:ascii="Times New Roman" w:hAnsi="Times New Roman" w:cs="Times New Roman"/>
          <w:sz w:val="28"/>
          <w:szCs w:val="28"/>
        </w:rPr>
        <w:t xml:space="preserve">K </w:t>
      </w:r>
      <w:r w:rsidRPr="00F52FAD">
        <w:rPr>
          <w:rFonts w:ascii="Times New Roman" w:hAnsi="Times New Roman" w:cs="Times New Roman"/>
        </w:rPr>
        <w:t>план</w:t>
      </w:r>
      <w:r w:rsidRPr="00F52FAD">
        <w:rPr>
          <w:rFonts w:ascii="Times New Roman" w:hAnsi="Times New Roman" w:cs="Times New Roman"/>
          <w:sz w:val="28"/>
          <w:szCs w:val="28"/>
        </w:rPr>
        <w:t xml:space="preserve"> - значение показателя объема муниципальной услуги (работы), установленное в муниципальном задании;</w:t>
      </w:r>
    </w:p>
    <w:p w:rsidR="000F040B" w:rsidRPr="00F52FAD" w:rsidRDefault="000F040B" w:rsidP="000F040B">
      <w:pPr>
        <w:pStyle w:val="ConsPlusNormal"/>
        <w:ind w:firstLine="540"/>
        <w:jc w:val="both"/>
        <w:rPr>
          <w:rFonts w:ascii="Times New Roman" w:hAnsi="Times New Roman" w:cs="Times New Roman"/>
          <w:sz w:val="28"/>
          <w:szCs w:val="28"/>
        </w:rPr>
      </w:pPr>
      <w:r w:rsidRPr="00F52FAD">
        <w:rPr>
          <w:rFonts w:ascii="Times New Roman" w:hAnsi="Times New Roman" w:cs="Times New Roman"/>
          <w:sz w:val="28"/>
          <w:szCs w:val="28"/>
        </w:rPr>
        <w:lastRenderedPageBreak/>
        <w:t xml:space="preserve">K </w:t>
      </w:r>
      <w:r w:rsidRPr="00F52FAD">
        <w:rPr>
          <w:rFonts w:ascii="Times New Roman" w:hAnsi="Times New Roman" w:cs="Times New Roman"/>
        </w:rPr>
        <w:t>факт</w:t>
      </w:r>
      <w:r w:rsidRPr="00F52FAD">
        <w:rPr>
          <w:rFonts w:ascii="Times New Roman" w:hAnsi="Times New Roman" w:cs="Times New Roman"/>
          <w:sz w:val="28"/>
          <w:szCs w:val="28"/>
        </w:rPr>
        <w:t xml:space="preserve"> - значение показателя объема муниципальной услуги (работы) согласно предварительному отчету;</w:t>
      </w:r>
    </w:p>
    <w:p w:rsidR="000F040B" w:rsidRDefault="000F040B" w:rsidP="000F040B">
      <w:pPr>
        <w:pStyle w:val="ConsPlusNormal"/>
        <w:jc w:val="both"/>
        <w:rPr>
          <w:rFonts w:ascii="Times New Roman" w:hAnsi="Times New Roman" w:cs="Times New Roman"/>
          <w:sz w:val="28"/>
          <w:szCs w:val="28"/>
        </w:rPr>
      </w:pPr>
      <w:r w:rsidRPr="00F52FAD">
        <w:rPr>
          <w:rFonts w:ascii="Times New Roman" w:hAnsi="Times New Roman" w:cs="Times New Roman"/>
          <w:sz w:val="28"/>
          <w:szCs w:val="28"/>
        </w:rPr>
        <w:t>N - нормативные затраты, непосредственно связанные с оказанием муниципальной услуги (выполнением работы), на единицу показателя объема муниципальной услуги (работы), на основе которых был определен в отчетном году объем Субсидии.</w:t>
      </w:r>
    </w:p>
    <w:p w:rsidR="000F040B" w:rsidRPr="005E40A7" w:rsidRDefault="000F040B" w:rsidP="000F040B">
      <w:pPr>
        <w:pStyle w:val="ConsPlusNormal"/>
        <w:ind w:firstLine="708"/>
        <w:jc w:val="both"/>
        <w:rPr>
          <w:rFonts w:ascii="Times New Roman" w:hAnsi="Times New Roman" w:cs="Times New Roman"/>
          <w:sz w:val="28"/>
          <w:szCs w:val="28"/>
        </w:rPr>
      </w:pPr>
    </w:p>
    <w:p w:rsidR="000F040B" w:rsidRPr="00F27B98" w:rsidRDefault="000F040B" w:rsidP="000F040B">
      <w:pPr>
        <w:pStyle w:val="ConsPlusNormal"/>
        <w:jc w:val="center"/>
        <w:rPr>
          <w:rFonts w:ascii="Times New Roman" w:hAnsi="Times New Roman" w:cs="Times New Roman"/>
          <w:sz w:val="28"/>
          <w:szCs w:val="28"/>
        </w:rPr>
      </w:pPr>
      <w:r w:rsidRPr="00F27B98">
        <w:rPr>
          <w:rFonts w:ascii="Times New Roman" w:hAnsi="Times New Roman" w:cs="Times New Roman"/>
          <w:sz w:val="28"/>
          <w:szCs w:val="28"/>
        </w:rPr>
        <w:t>7. Контроль и ответственность</w:t>
      </w:r>
    </w:p>
    <w:p w:rsidR="000F040B" w:rsidRPr="00F27B98" w:rsidRDefault="000F040B" w:rsidP="000F040B">
      <w:pPr>
        <w:pStyle w:val="ConsPlusNormal"/>
        <w:jc w:val="center"/>
        <w:rPr>
          <w:rFonts w:ascii="Times New Roman" w:hAnsi="Times New Roman" w:cs="Times New Roman"/>
          <w:sz w:val="28"/>
          <w:szCs w:val="28"/>
        </w:rPr>
      </w:pPr>
    </w:p>
    <w:p w:rsidR="000F040B" w:rsidRPr="00F27B98" w:rsidRDefault="000F040B" w:rsidP="000F040B">
      <w:pPr>
        <w:pStyle w:val="ConsPlusNormal"/>
        <w:ind w:firstLine="540"/>
        <w:jc w:val="both"/>
        <w:rPr>
          <w:rFonts w:ascii="Times New Roman" w:hAnsi="Times New Roman" w:cs="Times New Roman"/>
          <w:sz w:val="28"/>
          <w:szCs w:val="28"/>
        </w:rPr>
      </w:pPr>
      <w:r w:rsidRPr="00F27B98">
        <w:rPr>
          <w:rFonts w:ascii="Times New Roman" w:hAnsi="Times New Roman" w:cs="Times New Roman"/>
          <w:sz w:val="28"/>
          <w:szCs w:val="28"/>
        </w:rPr>
        <w:t xml:space="preserve">7.1. </w:t>
      </w:r>
      <w:proofErr w:type="gramStart"/>
      <w:r w:rsidRPr="00F27B98">
        <w:rPr>
          <w:rFonts w:ascii="Times New Roman" w:hAnsi="Times New Roman" w:cs="Times New Roman"/>
          <w:sz w:val="28"/>
          <w:szCs w:val="28"/>
        </w:rPr>
        <w:t>Контроль за</w:t>
      </w:r>
      <w:proofErr w:type="gramEnd"/>
      <w:r w:rsidRPr="00F27B98">
        <w:rPr>
          <w:rFonts w:ascii="Times New Roman" w:hAnsi="Times New Roman" w:cs="Times New Roman"/>
          <w:sz w:val="28"/>
          <w:szCs w:val="28"/>
        </w:rPr>
        <w:t xml:space="preserve"> выполнением муниципальными учреждениями муниципальных заданий осуществляют Учредители и ГРБС.</w:t>
      </w:r>
    </w:p>
    <w:p w:rsidR="000F040B" w:rsidRPr="00F27B98" w:rsidRDefault="000F040B" w:rsidP="000F040B">
      <w:pPr>
        <w:pStyle w:val="ConsPlusNormal"/>
        <w:ind w:firstLine="540"/>
        <w:jc w:val="both"/>
        <w:rPr>
          <w:rFonts w:ascii="Times New Roman" w:hAnsi="Times New Roman" w:cs="Times New Roman"/>
          <w:sz w:val="28"/>
          <w:szCs w:val="28"/>
        </w:rPr>
      </w:pPr>
      <w:r w:rsidRPr="00F27B98">
        <w:rPr>
          <w:rFonts w:ascii="Times New Roman" w:hAnsi="Times New Roman" w:cs="Times New Roman"/>
          <w:sz w:val="28"/>
          <w:szCs w:val="28"/>
        </w:rPr>
        <w:t xml:space="preserve">7.2. </w:t>
      </w:r>
      <w:proofErr w:type="gramStart"/>
      <w:r w:rsidRPr="00F27B98">
        <w:rPr>
          <w:rFonts w:ascii="Times New Roman" w:hAnsi="Times New Roman" w:cs="Times New Roman"/>
          <w:sz w:val="28"/>
          <w:szCs w:val="28"/>
        </w:rPr>
        <w:t>Контроль за</w:t>
      </w:r>
      <w:proofErr w:type="gramEnd"/>
      <w:r w:rsidRPr="00F27B98">
        <w:rPr>
          <w:rFonts w:ascii="Times New Roman" w:hAnsi="Times New Roman" w:cs="Times New Roman"/>
          <w:sz w:val="28"/>
          <w:szCs w:val="28"/>
        </w:rPr>
        <w:t xml:space="preserve"> целевым использованием и соблюдением условий предоставления Субсидий осуществляют Учредители и контролирующие органы в соответствии с действующим законодательством.</w:t>
      </w:r>
    </w:p>
    <w:p w:rsidR="000F040B" w:rsidRPr="00F27B98" w:rsidRDefault="000F040B" w:rsidP="000F040B">
      <w:pPr>
        <w:pStyle w:val="ConsPlusNormal"/>
        <w:ind w:firstLine="540"/>
        <w:jc w:val="both"/>
        <w:rPr>
          <w:rFonts w:ascii="Times New Roman" w:hAnsi="Times New Roman" w:cs="Times New Roman"/>
          <w:sz w:val="28"/>
          <w:szCs w:val="28"/>
        </w:rPr>
      </w:pPr>
      <w:r w:rsidRPr="00F27B98">
        <w:rPr>
          <w:rFonts w:ascii="Times New Roman" w:hAnsi="Times New Roman" w:cs="Times New Roman"/>
          <w:sz w:val="28"/>
          <w:szCs w:val="28"/>
        </w:rPr>
        <w:t>7.3. Муниципальное учреждение несет ответственность за нецелевое использование средств Субсидии, невыполнение муниципального задания в соответствии с условиями, предусмотренными Соглашением.</w:t>
      </w:r>
    </w:p>
    <w:p w:rsidR="00E2136F" w:rsidRDefault="00E2136F" w:rsidP="00E2136F">
      <w:pPr>
        <w:widowControl w:val="0"/>
        <w:autoSpaceDE w:val="0"/>
        <w:autoSpaceDN w:val="0"/>
        <w:adjustRightInd w:val="0"/>
        <w:jc w:val="right"/>
        <w:outlineLvl w:val="1"/>
        <w:rPr>
          <w:sz w:val="24"/>
          <w:szCs w:val="24"/>
        </w:rPr>
      </w:pPr>
    </w:p>
    <w:p w:rsidR="00E2136F" w:rsidRDefault="00E2136F" w:rsidP="00E2136F">
      <w:pPr>
        <w:widowControl w:val="0"/>
        <w:autoSpaceDE w:val="0"/>
        <w:autoSpaceDN w:val="0"/>
        <w:adjustRightInd w:val="0"/>
        <w:jc w:val="right"/>
        <w:outlineLvl w:val="1"/>
        <w:rPr>
          <w:sz w:val="24"/>
          <w:szCs w:val="24"/>
        </w:rPr>
      </w:pPr>
    </w:p>
    <w:p w:rsidR="00E2136F" w:rsidRDefault="00E2136F" w:rsidP="00E2136F">
      <w:pPr>
        <w:widowControl w:val="0"/>
        <w:autoSpaceDE w:val="0"/>
        <w:autoSpaceDN w:val="0"/>
        <w:adjustRightInd w:val="0"/>
        <w:jc w:val="right"/>
        <w:outlineLvl w:val="1"/>
        <w:rPr>
          <w:sz w:val="24"/>
          <w:szCs w:val="24"/>
        </w:rPr>
      </w:pPr>
    </w:p>
    <w:p w:rsidR="00E2136F" w:rsidRDefault="00E2136F" w:rsidP="00E2136F">
      <w:pPr>
        <w:widowControl w:val="0"/>
        <w:autoSpaceDE w:val="0"/>
        <w:autoSpaceDN w:val="0"/>
        <w:adjustRightInd w:val="0"/>
        <w:outlineLvl w:val="1"/>
        <w:rPr>
          <w:sz w:val="24"/>
          <w:szCs w:val="24"/>
        </w:rPr>
        <w:sectPr w:rsidR="00E2136F" w:rsidSect="008B48A6">
          <w:pgSz w:w="11906" w:h="16838"/>
          <w:pgMar w:top="1134" w:right="850" w:bottom="1134" w:left="1701" w:header="708" w:footer="708" w:gutter="0"/>
          <w:cols w:space="708"/>
          <w:docGrid w:linePitch="360"/>
        </w:sectPr>
      </w:pPr>
    </w:p>
    <w:p w:rsidR="00E2136F" w:rsidRPr="00E2136F" w:rsidRDefault="00E2136F" w:rsidP="00E2136F">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2136F">
        <w:rPr>
          <w:rFonts w:ascii="Times New Roman" w:hAnsi="Times New Roman" w:cs="Times New Roman"/>
          <w:sz w:val="24"/>
          <w:szCs w:val="24"/>
        </w:rPr>
        <w:lastRenderedPageBreak/>
        <w:t>Приложение 1</w:t>
      </w:r>
    </w:p>
    <w:p w:rsidR="00E2136F" w:rsidRPr="00E2136F" w:rsidRDefault="00E2136F" w:rsidP="00E2136F">
      <w:pPr>
        <w:widowControl w:val="0"/>
        <w:autoSpaceDE w:val="0"/>
        <w:autoSpaceDN w:val="0"/>
        <w:adjustRightInd w:val="0"/>
        <w:spacing w:after="0" w:line="240" w:lineRule="auto"/>
        <w:jc w:val="right"/>
        <w:rPr>
          <w:rFonts w:ascii="Times New Roman" w:hAnsi="Times New Roman" w:cs="Times New Roman"/>
          <w:sz w:val="24"/>
          <w:szCs w:val="24"/>
        </w:rPr>
      </w:pPr>
      <w:r w:rsidRPr="00E2136F">
        <w:rPr>
          <w:rFonts w:ascii="Times New Roman" w:hAnsi="Times New Roman" w:cs="Times New Roman"/>
          <w:sz w:val="24"/>
          <w:szCs w:val="24"/>
        </w:rPr>
        <w:t>к постановлению Администрации</w:t>
      </w:r>
    </w:p>
    <w:p w:rsidR="00E2136F" w:rsidRPr="00E2136F" w:rsidRDefault="00E2136F" w:rsidP="00E2136F">
      <w:pPr>
        <w:widowControl w:val="0"/>
        <w:autoSpaceDE w:val="0"/>
        <w:autoSpaceDN w:val="0"/>
        <w:adjustRightInd w:val="0"/>
        <w:spacing w:after="0" w:line="240" w:lineRule="auto"/>
        <w:jc w:val="right"/>
        <w:rPr>
          <w:rFonts w:ascii="Times New Roman" w:hAnsi="Times New Roman" w:cs="Times New Roman"/>
          <w:sz w:val="24"/>
          <w:szCs w:val="24"/>
        </w:rPr>
      </w:pPr>
      <w:r w:rsidRPr="00E2136F">
        <w:rPr>
          <w:rFonts w:ascii="Times New Roman" w:hAnsi="Times New Roman" w:cs="Times New Roman"/>
          <w:sz w:val="24"/>
          <w:szCs w:val="24"/>
        </w:rPr>
        <w:t>города Ханты-Мансийска</w:t>
      </w:r>
    </w:p>
    <w:p w:rsidR="00E2136F" w:rsidRPr="00E2136F" w:rsidRDefault="00E2136F" w:rsidP="00E2136F">
      <w:pPr>
        <w:widowControl w:val="0"/>
        <w:autoSpaceDE w:val="0"/>
        <w:autoSpaceDN w:val="0"/>
        <w:adjustRightInd w:val="0"/>
        <w:spacing w:after="0" w:line="240" w:lineRule="auto"/>
        <w:jc w:val="right"/>
        <w:rPr>
          <w:rFonts w:ascii="Times New Roman" w:hAnsi="Times New Roman" w:cs="Times New Roman"/>
          <w:sz w:val="24"/>
          <w:szCs w:val="24"/>
        </w:rPr>
      </w:pPr>
      <w:r w:rsidRPr="00E2136F">
        <w:rPr>
          <w:rFonts w:ascii="Times New Roman" w:hAnsi="Times New Roman" w:cs="Times New Roman"/>
          <w:sz w:val="24"/>
          <w:szCs w:val="24"/>
        </w:rPr>
        <w:t>от _________№ ___</w:t>
      </w:r>
    </w:p>
    <w:p w:rsidR="00E2136F" w:rsidRPr="00E2136F" w:rsidRDefault="00E2136F" w:rsidP="00E2136F">
      <w:pPr>
        <w:pStyle w:val="ConsPlusNonformat"/>
        <w:rPr>
          <w:rFonts w:ascii="Times New Roman" w:hAnsi="Times New Roman" w:cs="Times New Roman"/>
        </w:rPr>
      </w:pPr>
      <w:r w:rsidRPr="00E2136F">
        <w:rPr>
          <w:rFonts w:ascii="Times New Roman" w:hAnsi="Times New Roman" w:cs="Times New Roman"/>
        </w:rPr>
        <w:t>Утверждаю</w:t>
      </w:r>
    </w:p>
    <w:p w:rsidR="00E2136F" w:rsidRPr="00E2136F" w:rsidRDefault="00E2136F" w:rsidP="00E2136F">
      <w:pPr>
        <w:pStyle w:val="ConsPlusNonformat"/>
        <w:rPr>
          <w:rFonts w:ascii="Times New Roman" w:hAnsi="Times New Roman" w:cs="Times New Roman"/>
        </w:rPr>
      </w:pPr>
      <w:r w:rsidRPr="00E2136F">
        <w:rPr>
          <w:rFonts w:ascii="Times New Roman" w:hAnsi="Times New Roman" w:cs="Times New Roman"/>
        </w:rPr>
        <w:t>______________________________________________________</w:t>
      </w:r>
    </w:p>
    <w:p w:rsidR="00E2136F" w:rsidRPr="00E2136F" w:rsidRDefault="00E2136F" w:rsidP="00E2136F">
      <w:pPr>
        <w:autoSpaceDE w:val="0"/>
        <w:autoSpaceDN w:val="0"/>
        <w:adjustRightInd w:val="0"/>
        <w:spacing w:after="0" w:line="240" w:lineRule="auto"/>
        <w:rPr>
          <w:rFonts w:ascii="Times New Roman" w:hAnsi="Times New Roman" w:cs="Times New Roman"/>
          <w:sz w:val="20"/>
          <w:szCs w:val="20"/>
        </w:rPr>
      </w:pPr>
      <w:proofErr w:type="gramStart"/>
      <w:r w:rsidRPr="00E2136F">
        <w:rPr>
          <w:rFonts w:ascii="Times New Roman" w:hAnsi="Times New Roman" w:cs="Times New Roman"/>
          <w:sz w:val="20"/>
          <w:szCs w:val="20"/>
        </w:rPr>
        <w:t xml:space="preserve">(подпись, Ф.И.О. руководителя органа Администрации города </w:t>
      </w:r>
      <w:proofErr w:type="gramEnd"/>
    </w:p>
    <w:p w:rsidR="00E2136F" w:rsidRPr="00E2136F" w:rsidRDefault="00E2136F" w:rsidP="00E2136F">
      <w:pPr>
        <w:autoSpaceDE w:val="0"/>
        <w:autoSpaceDN w:val="0"/>
        <w:adjustRightInd w:val="0"/>
        <w:spacing w:after="0" w:line="240" w:lineRule="auto"/>
        <w:rPr>
          <w:rFonts w:ascii="Times New Roman" w:hAnsi="Times New Roman" w:cs="Times New Roman"/>
          <w:sz w:val="20"/>
          <w:szCs w:val="20"/>
        </w:rPr>
      </w:pPr>
      <w:r w:rsidRPr="00E2136F">
        <w:rPr>
          <w:rFonts w:ascii="Times New Roman" w:hAnsi="Times New Roman" w:cs="Times New Roman"/>
          <w:sz w:val="20"/>
          <w:szCs w:val="20"/>
        </w:rPr>
        <w:t xml:space="preserve">Ханты-Мансийска, осуществляющего функции и полномочия </w:t>
      </w:r>
    </w:p>
    <w:p w:rsidR="00E2136F" w:rsidRPr="00E2136F" w:rsidRDefault="00E2136F" w:rsidP="00E2136F">
      <w:pPr>
        <w:autoSpaceDE w:val="0"/>
        <w:autoSpaceDN w:val="0"/>
        <w:adjustRightInd w:val="0"/>
        <w:spacing w:after="0" w:line="240" w:lineRule="auto"/>
        <w:rPr>
          <w:rFonts w:ascii="Times New Roman" w:hAnsi="Times New Roman" w:cs="Times New Roman"/>
          <w:sz w:val="20"/>
          <w:szCs w:val="20"/>
        </w:rPr>
      </w:pPr>
      <w:r w:rsidRPr="00E2136F">
        <w:rPr>
          <w:rFonts w:ascii="Times New Roman" w:hAnsi="Times New Roman" w:cs="Times New Roman"/>
          <w:sz w:val="20"/>
          <w:szCs w:val="20"/>
        </w:rPr>
        <w:t xml:space="preserve">учредителя муниципального бюджетного, муниципального </w:t>
      </w:r>
    </w:p>
    <w:p w:rsidR="00E2136F" w:rsidRPr="00E2136F" w:rsidRDefault="00E2136F" w:rsidP="00E2136F">
      <w:pPr>
        <w:autoSpaceDE w:val="0"/>
        <w:autoSpaceDN w:val="0"/>
        <w:adjustRightInd w:val="0"/>
        <w:spacing w:after="0" w:line="240" w:lineRule="auto"/>
        <w:rPr>
          <w:rFonts w:ascii="Times New Roman" w:hAnsi="Times New Roman" w:cs="Times New Roman"/>
          <w:sz w:val="20"/>
          <w:szCs w:val="20"/>
        </w:rPr>
      </w:pPr>
      <w:r w:rsidRPr="00E2136F">
        <w:rPr>
          <w:rFonts w:ascii="Times New Roman" w:hAnsi="Times New Roman" w:cs="Times New Roman"/>
          <w:sz w:val="20"/>
          <w:szCs w:val="20"/>
        </w:rPr>
        <w:t xml:space="preserve">автономного учреждения и являющегося главным распорядителем </w:t>
      </w:r>
    </w:p>
    <w:p w:rsidR="00E2136F" w:rsidRPr="00E2136F" w:rsidRDefault="00E2136F" w:rsidP="00E2136F">
      <w:pPr>
        <w:autoSpaceDE w:val="0"/>
        <w:autoSpaceDN w:val="0"/>
        <w:adjustRightInd w:val="0"/>
        <w:spacing w:after="0" w:line="240" w:lineRule="auto"/>
        <w:rPr>
          <w:rFonts w:ascii="Times New Roman" w:hAnsi="Times New Roman" w:cs="Times New Roman"/>
          <w:sz w:val="20"/>
          <w:szCs w:val="20"/>
        </w:rPr>
      </w:pPr>
      <w:r w:rsidRPr="00E2136F">
        <w:rPr>
          <w:rFonts w:ascii="Times New Roman" w:hAnsi="Times New Roman" w:cs="Times New Roman"/>
          <w:sz w:val="20"/>
          <w:szCs w:val="20"/>
        </w:rPr>
        <w:t xml:space="preserve">средств бюджета города Ханты-Мансийска, главного </w:t>
      </w:r>
    </w:p>
    <w:p w:rsidR="00E2136F" w:rsidRPr="00E2136F" w:rsidRDefault="00E2136F" w:rsidP="00E2136F">
      <w:pPr>
        <w:autoSpaceDE w:val="0"/>
        <w:autoSpaceDN w:val="0"/>
        <w:adjustRightInd w:val="0"/>
        <w:spacing w:after="0" w:line="240" w:lineRule="auto"/>
        <w:rPr>
          <w:rFonts w:ascii="Times New Roman" w:hAnsi="Times New Roman" w:cs="Times New Roman"/>
          <w:sz w:val="20"/>
          <w:szCs w:val="20"/>
        </w:rPr>
      </w:pPr>
      <w:r w:rsidRPr="00E2136F">
        <w:rPr>
          <w:rFonts w:ascii="Times New Roman" w:hAnsi="Times New Roman" w:cs="Times New Roman"/>
          <w:sz w:val="20"/>
          <w:szCs w:val="20"/>
        </w:rPr>
        <w:t xml:space="preserve">распорядителя средств бюджета города Ханты-Мансийска, </w:t>
      </w:r>
    </w:p>
    <w:p w:rsidR="00E2136F" w:rsidRPr="00E2136F" w:rsidRDefault="00E2136F" w:rsidP="00E2136F">
      <w:pPr>
        <w:autoSpaceDE w:val="0"/>
        <w:autoSpaceDN w:val="0"/>
        <w:adjustRightInd w:val="0"/>
        <w:spacing w:after="0" w:line="240" w:lineRule="auto"/>
        <w:rPr>
          <w:rFonts w:ascii="Times New Roman" w:hAnsi="Times New Roman" w:cs="Times New Roman"/>
          <w:sz w:val="20"/>
          <w:szCs w:val="20"/>
        </w:rPr>
      </w:pPr>
      <w:r w:rsidRPr="00E2136F">
        <w:rPr>
          <w:rFonts w:ascii="Times New Roman" w:hAnsi="Times New Roman" w:cs="Times New Roman"/>
          <w:sz w:val="20"/>
          <w:szCs w:val="20"/>
        </w:rPr>
        <w:t xml:space="preserve">в </w:t>
      </w:r>
      <w:proofErr w:type="gramStart"/>
      <w:r w:rsidRPr="00E2136F">
        <w:rPr>
          <w:rFonts w:ascii="Times New Roman" w:hAnsi="Times New Roman" w:cs="Times New Roman"/>
          <w:sz w:val="20"/>
          <w:szCs w:val="20"/>
        </w:rPr>
        <w:t>подведомственности</w:t>
      </w:r>
      <w:proofErr w:type="gramEnd"/>
      <w:r w:rsidRPr="00E2136F">
        <w:rPr>
          <w:rFonts w:ascii="Times New Roman" w:hAnsi="Times New Roman" w:cs="Times New Roman"/>
          <w:sz w:val="20"/>
          <w:szCs w:val="20"/>
        </w:rPr>
        <w:t xml:space="preserve"> которого находится муниципальное казенное учреждение)</w:t>
      </w:r>
    </w:p>
    <w:p w:rsidR="00E2136F" w:rsidRPr="00E2136F" w:rsidRDefault="00E2136F" w:rsidP="00E2136F">
      <w:pPr>
        <w:pStyle w:val="ConsPlusNonformat"/>
        <w:rPr>
          <w:rFonts w:ascii="Times New Roman" w:hAnsi="Times New Roman" w:cs="Times New Roman"/>
        </w:rPr>
      </w:pPr>
    </w:p>
    <w:p w:rsidR="00E2136F" w:rsidRPr="00E2136F" w:rsidRDefault="00E2136F" w:rsidP="00E2136F">
      <w:pPr>
        <w:pStyle w:val="ConsPlusNonformat"/>
        <w:rPr>
          <w:rFonts w:ascii="Times New Roman" w:hAnsi="Times New Roman" w:cs="Times New Roman"/>
        </w:rPr>
      </w:pPr>
      <w:r w:rsidRPr="00E2136F">
        <w:rPr>
          <w:rFonts w:ascii="Times New Roman" w:hAnsi="Times New Roman" w:cs="Times New Roman"/>
        </w:rPr>
        <w:t xml:space="preserve">«__» _____________ </w:t>
      </w:r>
      <w:proofErr w:type="gramStart"/>
      <w:r w:rsidRPr="00E2136F">
        <w:rPr>
          <w:rFonts w:ascii="Times New Roman" w:hAnsi="Times New Roman" w:cs="Times New Roman"/>
        </w:rPr>
        <w:t>г</w:t>
      </w:r>
      <w:proofErr w:type="gramEnd"/>
      <w:r w:rsidRPr="00E2136F">
        <w:rPr>
          <w:rFonts w:ascii="Times New Roman" w:hAnsi="Times New Roman" w:cs="Times New Roman"/>
        </w:rPr>
        <w:t>.</w:t>
      </w:r>
    </w:p>
    <w:p w:rsidR="00E2136F" w:rsidRPr="006A2B10" w:rsidRDefault="00E2136F" w:rsidP="00E2136F">
      <w:pPr>
        <w:pStyle w:val="ConsPlusNonformat"/>
        <w:jc w:val="center"/>
        <w:rPr>
          <w:rFonts w:ascii="Times New Roman" w:hAnsi="Times New Roman" w:cs="Times New Roman"/>
          <w:sz w:val="24"/>
          <w:szCs w:val="24"/>
        </w:rPr>
      </w:pPr>
    </w:p>
    <w:p w:rsidR="00E2136F" w:rsidRPr="006A2B10" w:rsidRDefault="00E2136F" w:rsidP="00E2136F">
      <w:pPr>
        <w:pStyle w:val="ConsPlusNonformat"/>
        <w:jc w:val="center"/>
        <w:rPr>
          <w:rFonts w:ascii="Times New Roman" w:hAnsi="Times New Roman" w:cs="Times New Roman"/>
          <w:sz w:val="28"/>
          <w:szCs w:val="28"/>
        </w:rPr>
      </w:pPr>
      <w:r>
        <w:rPr>
          <w:rFonts w:ascii="Times New Roman" w:hAnsi="Times New Roman" w:cs="Times New Roman"/>
          <w:sz w:val="28"/>
          <w:szCs w:val="28"/>
        </w:rPr>
        <w:t>МУНИЦИПАЛЬНОЕ ЗАДАНИЕ</w:t>
      </w:r>
    </w:p>
    <w:p w:rsidR="00E2136F" w:rsidRDefault="00E2136F" w:rsidP="00E2136F">
      <w:pPr>
        <w:pStyle w:val="ConsPlusNonformat"/>
        <w:jc w:val="center"/>
        <w:rPr>
          <w:rFonts w:ascii="Times New Roman" w:hAnsi="Times New Roman" w:cs="Times New Roman"/>
          <w:sz w:val="18"/>
          <w:szCs w:val="18"/>
        </w:rPr>
      </w:pPr>
    </w:p>
    <w:p w:rsidR="00E2136F" w:rsidRDefault="00E2136F" w:rsidP="00E2136F">
      <w:pPr>
        <w:pStyle w:val="ConsPlusNonformat"/>
        <w:jc w:val="center"/>
        <w:rPr>
          <w:rFonts w:ascii="Times New Roman" w:hAnsi="Times New Roman" w:cs="Times New Roman"/>
          <w:sz w:val="28"/>
          <w:szCs w:val="28"/>
        </w:rPr>
      </w:pPr>
      <w:r>
        <w:rPr>
          <w:rFonts w:ascii="Times New Roman" w:hAnsi="Times New Roman" w:cs="Times New Roman"/>
          <w:sz w:val="28"/>
          <w:szCs w:val="28"/>
        </w:rPr>
        <w:t>на 20__</w:t>
      </w:r>
      <w:r w:rsidRPr="0003451C">
        <w:rPr>
          <w:rFonts w:ascii="Times New Roman" w:hAnsi="Times New Roman" w:cs="Times New Roman"/>
          <w:sz w:val="28"/>
          <w:szCs w:val="28"/>
        </w:rPr>
        <w:t xml:space="preserve">год и на плановый период </w:t>
      </w:r>
      <w:r>
        <w:rPr>
          <w:rFonts w:ascii="Times New Roman" w:hAnsi="Times New Roman" w:cs="Times New Roman"/>
          <w:sz w:val="28"/>
          <w:szCs w:val="28"/>
        </w:rPr>
        <w:t>20__</w:t>
      </w:r>
      <w:r w:rsidRPr="0003451C">
        <w:rPr>
          <w:rFonts w:ascii="Times New Roman" w:hAnsi="Times New Roman" w:cs="Times New Roman"/>
          <w:sz w:val="28"/>
          <w:szCs w:val="28"/>
        </w:rPr>
        <w:t xml:space="preserve">и </w:t>
      </w:r>
      <w:r>
        <w:rPr>
          <w:rFonts w:ascii="Times New Roman" w:hAnsi="Times New Roman" w:cs="Times New Roman"/>
          <w:sz w:val="28"/>
          <w:szCs w:val="28"/>
        </w:rPr>
        <w:t>20__</w:t>
      </w:r>
      <w:r w:rsidRPr="0003451C">
        <w:rPr>
          <w:rFonts w:ascii="Times New Roman" w:hAnsi="Times New Roman" w:cs="Times New Roman"/>
          <w:sz w:val="28"/>
          <w:szCs w:val="28"/>
        </w:rPr>
        <w:t xml:space="preserve"> годов</w:t>
      </w:r>
    </w:p>
    <w:p w:rsidR="00E2136F" w:rsidRDefault="00E2136F" w:rsidP="00E2136F">
      <w:pPr>
        <w:pStyle w:val="ConsPlusNonformat"/>
        <w:jc w:val="center"/>
        <w:rPr>
          <w:rFonts w:ascii="Times New Roman" w:hAnsi="Times New Roman" w:cs="Times New Roman"/>
          <w:sz w:val="28"/>
          <w:szCs w:val="28"/>
        </w:rPr>
      </w:pPr>
    </w:p>
    <w:p w:rsidR="00E2136F" w:rsidRPr="00E2136F" w:rsidRDefault="00E2136F" w:rsidP="00E2136F">
      <w:pPr>
        <w:pStyle w:val="ConsPlusNonformat"/>
        <w:jc w:val="both"/>
        <w:rPr>
          <w:rFonts w:ascii="Times New Roman" w:hAnsi="Times New Roman" w:cs="Times New Roman"/>
          <w:sz w:val="28"/>
          <w:szCs w:val="28"/>
        </w:rPr>
      </w:pPr>
      <w:r>
        <w:rPr>
          <w:rFonts w:ascii="Times New Roman" w:hAnsi="Times New Roman" w:cs="Times New Roman"/>
          <w:sz w:val="28"/>
          <w:szCs w:val="28"/>
        </w:rPr>
        <w:t>Наименование</w:t>
      </w:r>
      <w:r w:rsidRPr="00D42A21">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D42A21">
        <w:rPr>
          <w:rFonts w:ascii="Times New Roman" w:hAnsi="Times New Roman" w:cs="Times New Roman"/>
          <w:sz w:val="28"/>
          <w:szCs w:val="28"/>
        </w:rPr>
        <w:t xml:space="preserve"> учреждения _____________________________</w:t>
      </w:r>
      <w:r>
        <w:rPr>
          <w:rFonts w:ascii="Times New Roman" w:hAnsi="Times New Roman" w:cs="Times New Roman"/>
          <w:sz w:val="28"/>
          <w:szCs w:val="28"/>
        </w:rPr>
        <w:t>_____________________________________</w:t>
      </w:r>
    </w:p>
    <w:p w:rsidR="00E2136F" w:rsidRPr="00D42A21" w:rsidRDefault="00E2136F" w:rsidP="00E2136F">
      <w:pPr>
        <w:pStyle w:val="ConsPlusNonformat"/>
        <w:jc w:val="both"/>
        <w:rPr>
          <w:rFonts w:ascii="Times New Roman" w:hAnsi="Times New Roman" w:cs="Times New Roman"/>
          <w:sz w:val="28"/>
          <w:szCs w:val="28"/>
        </w:rPr>
      </w:pPr>
      <w:r w:rsidRPr="00D42A21">
        <w:rPr>
          <w:rFonts w:ascii="Times New Roman" w:hAnsi="Times New Roman" w:cs="Times New Roman"/>
          <w:sz w:val="28"/>
          <w:szCs w:val="28"/>
        </w:rPr>
        <w:t xml:space="preserve">Виды деятельности </w:t>
      </w:r>
      <w:r>
        <w:rPr>
          <w:rFonts w:ascii="Times New Roman" w:hAnsi="Times New Roman" w:cs="Times New Roman"/>
          <w:sz w:val="28"/>
          <w:szCs w:val="28"/>
        </w:rPr>
        <w:t>муниципального</w:t>
      </w:r>
      <w:r w:rsidRPr="00D42A21">
        <w:rPr>
          <w:rFonts w:ascii="Times New Roman" w:hAnsi="Times New Roman" w:cs="Times New Roman"/>
          <w:sz w:val="28"/>
          <w:szCs w:val="28"/>
        </w:rPr>
        <w:t xml:space="preserve"> учреждения __________________</w:t>
      </w:r>
      <w:r>
        <w:rPr>
          <w:rFonts w:ascii="Times New Roman" w:hAnsi="Times New Roman" w:cs="Times New Roman"/>
          <w:sz w:val="28"/>
          <w:szCs w:val="28"/>
        </w:rPr>
        <w:t>____________________________________________</w:t>
      </w:r>
    </w:p>
    <w:p w:rsidR="00E2136F" w:rsidRPr="00D42A21" w:rsidRDefault="00E2136F" w:rsidP="00E2136F">
      <w:pPr>
        <w:pStyle w:val="ConsPlusNonformat"/>
        <w:rPr>
          <w:rFonts w:ascii="Times New Roman" w:hAnsi="Times New Roman" w:cs="Times New Roman"/>
          <w:sz w:val="28"/>
          <w:szCs w:val="28"/>
        </w:rPr>
      </w:pPr>
      <w:r>
        <w:rPr>
          <w:rFonts w:ascii="Times New Roman" w:hAnsi="Times New Roman" w:cs="Times New Roman"/>
          <w:sz w:val="28"/>
          <w:szCs w:val="28"/>
        </w:rPr>
        <w:t>Вид муниципального учреждения ___________________________________________________________________________</w:t>
      </w:r>
    </w:p>
    <w:p w:rsidR="00E2136F" w:rsidRDefault="00E2136F" w:rsidP="00E2136F">
      <w:pPr>
        <w:pStyle w:val="ConsPlusNonformat"/>
        <w:jc w:val="center"/>
        <w:rPr>
          <w:rFonts w:ascii="Times New Roman" w:hAnsi="Times New Roman" w:cs="Times New Roman"/>
          <w:sz w:val="24"/>
          <w:szCs w:val="24"/>
        </w:rPr>
      </w:pPr>
    </w:p>
    <w:p w:rsidR="00E2136F" w:rsidRPr="0003451C" w:rsidRDefault="00E2136F" w:rsidP="00E2136F">
      <w:pPr>
        <w:pStyle w:val="ConsPlusNonformat"/>
        <w:jc w:val="center"/>
        <w:rPr>
          <w:rFonts w:ascii="Times New Roman" w:hAnsi="Times New Roman" w:cs="Times New Roman"/>
          <w:sz w:val="28"/>
          <w:szCs w:val="28"/>
        </w:rPr>
      </w:pPr>
      <w:r w:rsidRPr="0003451C">
        <w:rPr>
          <w:rFonts w:ascii="Times New Roman" w:hAnsi="Times New Roman" w:cs="Times New Roman"/>
          <w:sz w:val="28"/>
          <w:szCs w:val="28"/>
        </w:rPr>
        <w:t>Ч</w:t>
      </w:r>
      <w:r>
        <w:rPr>
          <w:rFonts w:ascii="Times New Roman" w:hAnsi="Times New Roman" w:cs="Times New Roman"/>
          <w:sz w:val="28"/>
          <w:szCs w:val="28"/>
        </w:rPr>
        <w:t>асть</w:t>
      </w:r>
      <w:r w:rsidRPr="0003451C">
        <w:rPr>
          <w:rFonts w:ascii="Times New Roman" w:hAnsi="Times New Roman" w:cs="Times New Roman"/>
          <w:sz w:val="28"/>
          <w:szCs w:val="28"/>
        </w:rPr>
        <w:t xml:space="preserve"> 1</w:t>
      </w:r>
      <w:r>
        <w:rPr>
          <w:rFonts w:ascii="Times New Roman" w:hAnsi="Times New Roman" w:cs="Times New Roman"/>
          <w:sz w:val="28"/>
          <w:szCs w:val="28"/>
        </w:rPr>
        <w:t>. Сведения об оказываемых муниципальных услугах</w:t>
      </w:r>
      <w:r w:rsidRPr="0003451C">
        <w:rPr>
          <w:rFonts w:ascii="Times New Roman" w:hAnsi="Times New Roman" w:cs="Times New Roman"/>
          <w:sz w:val="28"/>
          <w:szCs w:val="28"/>
        </w:rPr>
        <w:t xml:space="preserve"> </w:t>
      </w:r>
    </w:p>
    <w:p w:rsidR="00E2136F" w:rsidRDefault="00E2136F" w:rsidP="00E2136F">
      <w:pPr>
        <w:pStyle w:val="ConsPlusNonformat"/>
        <w:jc w:val="center"/>
        <w:rPr>
          <w:rFonts w:ascii="Times New Roman" w:hAnsi="Times New Roman" w:cs="Times New Roman"/>
          <w:sz w:val="24"/>
          <w:szCs w:val="24"/>
        </w:rPr>
      </w:pPr>
      <w:r w:rsidRPr="0003451C">
        <w:rPr>
          <w:rFonts w:ascii="Times New Roman" w:hAnsi="Times New Roman" w:cs="Times New Roman"/>
          <w:sz w:val="28"/>
          <w:szCs w:val="28"/>
        </w:rPr>
        <w:t>Р</w:t>
      </w:r>
      <w:r>
        <w:rPr>
          <w:rFonts w:ascii="Times New Roman" w:hAnsi="Times New Roman" w:cs="Times New Roman"/>
          <w:sz w:val="28"/>
          <w:szCs w:val="28"/>
        </w:rPr>
        <w:t>аздел___</w:t>
      </w:r>
    </w:p>
    <w:p w:rsidR="00E2136F" w:rsidRDefault="00E2136F" w:rsidP="00E2136F">
      <w:pPr>
        <w:pStyle w:val="ConsPlusNonformat"/>
        <w:rPr>
          <w:rFonts w:ascii="Times New Roman" w:hAnsi="Times New Roman" w:cs="Times New Roman"/>
          <w:sz w:val="24"/>
          <w:szCs w:val="24"/>
        </w:rPr>
      </w:pPr>
    </w:p>
    <w:p w:rsidR="00E2136F" w:rsidRDefault="00E2136F" w:rsidP="00E2136F">
      <w:pPr>
        <w:pStyle w:val="ConsPlusNonformat"/>
        <w:rPr>
          <w:rFonts w:ascii="Times New Roman" w:hAnsi="Times New Roman" w:cs="Times New Roman"/>
          <w:sz w:val="28"/>
          <w:szCs w:val="28"/>
        </w:rPr>
      </w:pPr>
      <w:r w:rsidRPr="0003451C">
        <w:rPr>
          <w:rFonts w:ascii="Times New Roman" w:hAnsi="Times New Roman" w:cs="Times New Roman"/>
          <w:sz w:val="28"/>
          <w:szCs w:val="28"/>
        </w:rPr>
        <w:t>1.Наименование муниципальной услуги</w:t>
      </w:r>
      <w:r>
        <w:rPr>
          <w:rFonts w:ascii="Times New Roman" w:hAnsi="Times New Roman" w:cs="Times New Roman"/>
          <w:sz w:val="28"/>
          <w:szCs w:val="28"/>
        </w:rPr>
        <w:t>______________________________________________________________________</w:t>
      </w:r>
    </w:p>
    <w:p w:rsidR="00E2136F" w:rsidRPr="00777705" w:rsidRDefault="00E2136F" w:rsidP="00E2136F">
      <w:pPr>
        <w:pStyle w:val="ConsPlusNonformat"/>
        <w:rPr>
          <w:rFonts w:ascii="Times New Roman" w:hAnsi="Times New Roman" w:cs="Times New Roman"/>
          <w:sz w:val="28"/>
          <w:szCs w:val="28"/>
        </w:rPr>
      </w:pPr>
      <w:r w:rsidRPr="0003451C">
        <w:rPr>
          <w:rFonts w:ascii="Times New Roman" w:hAnsi="Times New Roman" w:cs="Times New Roman"/>
          <w:sz w:val="28"/>
          <w:szCs w:val="28"/>
        </w:rPr>
        <w:t>2.</w:t>
      </w:r>
      <w:r>
        <w:rPr>
          <w:rFonts w:ascii="Times New Roman" w:hAnsi="Times New Roman" w:cs="Times New Roman"/>
          <w:sz w:val="28"/>
          <w:szCs w:val="28"/>
        </w:rPr>
        <w:t>Категория п</w:t>
      </w:r>
      <w:r w:rsidRPr="0003451C">
        <w:rPr>
          <w:rFonts w:ascii="Times New Roman" w:hAnsi="Times New Roman" w:cs="Times New Roman"/>
          <w:sz w:val="28"/>
          <w:szCs w:val="28"/>
        </w:rPr>
        <w:t>отребители муниципальной услуги</w:t>
      </w:r>
      <w:r>
        <w:rPr>
          <w:rFonts w:ascii="Times New Roman" w:hAnsi="Times New Roman" w:cs="Times New Roman"/>
          <w:sz w:val="28"/>
          <w:szCs w:val="28"/>
        </w:rPr>
        <w:t>_______________________________________________________________</w:t>
      </w:r>
    </w:p>
    <w:p w:rsidR="00E2136F" w:rsidRDefault="00E2136F" w:rsidP="00E2136F">
      <w:pPr>
        <w:pStyle w:val="ConsPlusNonformat"/>
        <w:rPr>
          <w:rFonts w:ascii="Times New Roman" w:hAnsi="Times New Roman" w:cs="Times New Roman"/>
          <w:sz w:val="24"/>
          <w:szCs w:val="24"/>
        </w:rPr>
      </w:pPr>
    </w:p>
    <w:p w:rsidR="00E2136F" w:rsidRPr="00305104" w:rsidRDefault="00E2136F" w:rsidP="00E2136F">
      <w:pPr>
        <w:pStyle w:val="ConsPlusNonformat"/>
        <w:rPr>
          <w:rFonts w:ascii="Times New Roman" w:hAnsi="Times New Roman" w:cs="Times New Roman"/>
          <w:sz w:val="28"/>
          <w:szCs w:val="28"/>
        </w:rPr>
      </w:pPr>
      <w:r w:rsidRPr="00305104">
        <w:rPr>
          <w:rFonts w:ascii="Times New Roman" w:hAnsi="Times New Roman" w:cs="Times New Roman"/>
          <w:sz w:val="28"/>
          <w:szCs w:val="28"/>
        </w:rPr>
        <w:t xml:space="preserve">3.Показатели, характеризующие объем и </w:t>
      </w:r>
      <w:r>
        <w:rPr>
          <w:rFonts w:ascii="Times New Roman" w:hAnsi="Times New Roman" w:cs="Times New Roman"/>
          <w:sz w:val="28"/>
          <w:szCs w:val="28"/>
        </w:rPr>
        <w:t xml:space="preserve">(или) </w:t>
      </w:r>
      <w:r w:rsidRPr="00305104">
        <w:rPr>
          <w:rFonts w:ascii="Times New Roman" w:hAnsi="Times New Roman" w:cs="Times New Roman"/>
          <w:sz w:val="28"/>
          <w:szCs w:val="28"/>
        </w:rPr>
        <w:t>качество муниципальной услуги</w:t>
      </w:r>
    </w:p>
    <w:p w:rsidR="00E2136F" w:rsidRDefault="00E2136F" w:rsidP="00E2136F">
      <w:pPr>
        <w:pStyle w:val="ConsPlusNonformat"/>
        <w:ind w:firstLine="567"/>
        <w:rPr>
          <w:rFonts w:ascii="Times New Roman" w:hAnsi="Times New Roman" w:cs="Times New Roman"/>
          <w:sz w:val="28"/>
          <w:szCs w:val="28"/>
        </w:rPr>
      </w:pPr>
      <w:r w:rsidRPr="00305104">
        <w:rPr>
          <w:rFonts w:ascii="Times New Roman" w:hAnsi="Times New Roman" w:cs="Times New Roman"/>
          <w:sz w:val="28"/>
          <w:szCs w:val="28"/>
        </w:rPr>
        <w:t>3.1.Показатели, характеризующие качество муниципальной услуги</w:t>
      </w:r>
    </w:p>
    <w:p w:rsidR="00E2136F" w:rsidRDefault="00E2136F" w:rsidP="00E2136F">
      <w:pPr>
        <w:pStyle w:val="ConsPlusNonformat"/>
        <w:ind w:firstLine="709"/>
        <w:rPr>
          <w:rFonts w:ascii="Times New Roman" w:hAnsi="Times New Roman" w:cs="Times New Roman"/>
          <w:sz w:val="28"/>
          <w:szCs w:val="28"/>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992"/>
        <w:gridCol w:w="993"/>
        <w:gridCol w:w="992"/>
        <w:gridCol w:w="1417"/>
        <w:gridCol w:w="1418"/>
        <w:gridCol w:w="1843"/>
        <w:gridCol w:w="1417"/>
        <w:gridCol w:w="992"/>
        <w:gridCol w:w="1134"/>
        <w:gridCol w:w="1134"/>
        <w:gridCol w:w="1134"/>
      </w:tblGrid>
      <w:tr w:rsidR="00E2136F" w:rsidTr="008B48A6">
        <w:tc>
          <w:tcPr>
            <w:tcW w:w="1338" w:type="dxa"/>
            <w:vMerge w:val="restart"/>
          </w:tcPr>
          <w:p w:rsidR="00E2136F" w:rsidRPr="008502A2" w:rsidRDefault="00E2136F" w:rsidP="00E2136F">
            <w:pPr>
              <w:pStyle w:val="ConsPlusNormal"/>
              <w:jc w:val="center"/>
              <w:rPr>
                <w:rFonts w:ascii="Times New Roman" w:hAnsi="Times New Roman" w:cs="Times New Roman"/>
              </w:rPr>
            </w:pPr>
          </w:p>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Уникальный номер реестровой записи</w:t>
            </w:r>
          </w:p>
        </w:tc>
        <w:tc>
          <w:tcPr>
            <w:tcW w:w="2977" w:type="dxa"/>
            <w:gridSpan w:val="3"/>
            <w:vMerge w:val="restart"/>
          </w:tcPr>
          <w:p w:rsidR="00E2136F" w:rsidRPr="008502A2" w:rsidRDefault="00E2136F" w:rsidP="00E2136F">
            <w:pPr>
              <w:pStyle w:val="ConsPlusNormal"/>
              <w:ind w:firstLine="222"/>
              <w:jc w:val="center"/>
              <w:rPr>
                <w:rFonts w:ascii="Times New Roman" w:hAnsi="Times New Roman" w:cs="Times New Roman"/>
              </w:rPr>
            </w:pPr>
            <w:r w:rsidRPr="008502A2">
              <w:rPr>
                <w:rFonts w:ascii="Times New Roman" w:hAnsi="Times New Roman" w:cs="Times New Roman"/>
              </w:rPr>
              <w:t xml:space="preserve">Показатель, характеризующий содержание </w:t>
            </w:r>
            <w:r>
              <w:rPr>
                <w:rFonts w:ascii="Times New Roman" w:hAnsi="Times New Roman" w:cs="Times New Roman"/>
              </w:rPr>
              <w:t>муниципальной</w:t>
            </w:r>
            <w:r w:rsidRPr="008502A2">
              <w:rPr>
                <w:rFonts w:ascii="Times New Roman" w:hAnsi="Times New Roman" w:cs="Times New Roman"/>
              </w:rPr>
              <w:t xml:space="preserve"> услуги</w:t>
            </w:r>
          </w:p>
        </w:tc>
        <w:tc>
          <w:tcPr>
            <w:tcW w:w="2835" w:type="dxa"/>
            <w:gridSpan w:val="2"/>
            <w:vMerge w:val="restart"/>
          </w:tcPr>
          <w:p w:rsidR="00E2136F" w:rsidRPr="008502A2" w:rsidRDefault="00E2136F" w:rsidP="00E2136F">
            <w:pPr>
              <w:pStyle w:val="ConsPlusNormal"/>
              <w:ind w:firstLine="257"/>
              <w:jc w:val="center"/>
              <w:rPr>
                <w:rFonts w:ascii="Times New Roman" w:hAnsi="Times New Roman" w:cs="Times New Roman"/>
              </w:rPr>
            </w:pPr>
            <w:r w:rsidRPr="008502A2">
              <w:rPr>
                <w:rFonts w:ascii="Times New Roman" w:hAnsi="Times New Roman" w:cs="Times New Roman"/>
              </w:rPr>
              <w:t xml:space="preserve">Показатель, характеризующий условия (формы) оказания </w:t>
            </w:r>
            <w:r>
              <w:rPr>
                <w:rFonts w:ascii="Times New Roman" w:hAnsi="Times New Roman" w:cs="Times New Roman"/>
              </w:rPr>
              <w:t xml:space="preserve">муниципальной </w:t>
            </w:r>
            <w:r w:rsidRPr="008502A2">
              <w:rPr>
                <w:rFonts w:ascii="Times New Roman" w:hAnsi="Times New Roman" w:cs="Times New Roman"/>
              </w:rPr>
              <w:t>услуги</w:t>
            </w:r>
          </w:p>
        </w:tc>
        <w:tc>
          <w:tcPr>
            <w:tcW w:w="4252" w:type="dxa"/>
            <w:gridSpan w:val="3"/>
            <w:vMerge w:val="restart"/>
          </w:tcPr>
          <w:p w:rsidR="00E2136F" w:rsidRPr="008502A2" w:rsidRDefault="00E2136F" w:rsidP="00E2136F">
            <w:pPr>
              <w:pStyle w:val="ConsPlusNormal"/>
              <w:ind w:firstLine="60"/>
              <w:jc w:val="center"/>
              <w:rPr>
                <w:rFonts w:ascii="Times New Roman" w:hAnsi="Times New Roman" w:cs="Times New Roman"/>
              </w:rPr>
            </w:pPr>
            <w:r w:rsidRPr="008502A2">
              <w:rPr>
                <w:rFonts w:ascii="Times New Roman" w:hAnsi="Times New Roman" w:cs="Times New Roman"/>
              </w:rPr>
              <w:t xml:space="preserve">Показатель качества </w:t>
            </w:r>
            <w:r>
              <w:rPr>
                <w:rFonts w:ascii="Times New Roman" w:hAnsi="Times New Roman" w:cs="Times New Roman"/>
              </w:rPr>
              <w:t>муниципальной</w:t>
            </w:r>
            <w:r w:rsidRPr="008502A2">
              <w:rPr>
                <w:rFonts w:ascii="Times New Roman" w:hAnsi="Times New Roman" w:cs="Times New Roman"/>
              </w:rPr>
              <w:t xml:space="preserve"> услуги</w:t>
            </w:r>
          </w:p>
        </w:tc>
        <w:tc>
          <w:tcPr>
            <w:tcW w:w="3402" w:type="dxa"/>
            <w:gridSpan w:val="3"/>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 xml:space="preserve">Значения показателей качества </w:t>
            </w:r>
            <w:r>
              <w:rPr>
                <w:rFonts w:ascii="Times New Roman" w:hAnsi="Times New Roman" w:cs="Times New Roman"/>
              </w:rPr>
              <w:t>муниципальной</w:t>
            </w:r>
            <w:r w:rsidRPr="008502A2">
              <w:rPr>
                <w:rFonts w:ascii="Times New Roman" w:hAnsi="Times New Roman" w:cs="Times New Roman"/>
              </w:rPr>
              <w:t xml:space="preserve"> услуги</w:t>
            </w:r>
          </w:p>
        </w:tc>
      </w:tr>
      <w:tr w:rsidR="00E2136F" w:rsidTr="008B48A6">
        <w:trPr>
          <w:trHeight w:val="509"/>
        </w:trPr>
        <w:tc>
          <w:tcPr>
            <w:tcW w:w="1338" w:type="dxa"/>
            <w:vMerge/>
          </w:tcPr>
          <w:p w:rsidR="00E2136F" w:rsidRPr="008502A2" w:rsidRDefault="00E2136F" w:rsidP="00E2136F">
            <w:pPr>
              <w:spacing w:after="0" w:line="240" w:lineRule="auto"/>
              <w:jc w:val="center"/>
            </w:pPr>
          </w:p>
        </w:tc>
        <w:tc>
          <w:tcPr>
            <w:tcW w:w="2977" w:type="dxa"/>
            <w:gridSpan w:val="3"/>
            <w:vMerge/>
          </w:tcPr>
          <w:p w:rsidR="00E2136F" w:rsidRPr="008502A2" w:rsidRDefault="00E2136F" w:rsidP="00E2136F">
            <w:pPr>
              <w:spacing w:after="0" w:line="240" w:lineRule="auto"/>
            </w:pPr>
          </w:p>
        </w:tc>
        <w:tc>
          <w:tcPr>
            <w:tcW w:w="2835" w:type="dxa"/>
            <w:gridSpan w:val="2"/>
            <w:vMerge/>
          </w:tcPr>
          <w:p w:rsidR="00E2136F" w:rsidRPr="008502A2" w:rsidRDefault="00E2136F" w:rsidP="00E2136F">
            <w:pPr>
              <w:spacing w:after="0" w:line="240" w:lineRule="auto"/>
            </w:pPr>
          </w:p>
        </w:tc>
        <w:tc>
          <w:tcPr>
            <w:tcW w:w="4252" w:type="dxa"/>
            <w:gridSpan w:val="3"/>
            <w:vMerge/>
          </w:tcPr>
          <w:p w:rsidR="00E2136F" w:rsidRPr="008502A2" w:rsidRDefault="00E2136F" w:rsidP="00E2136F">
            <w:pPr>
              <w:spacing w:after="0" w:line="240" w:lineRule="auto"/>
            </w:pPr>
          </w:p>
        </w:tc>
        <w:tc>
          <w:tcPr>
            <w:tcW w:w="1134" w:type="dxa"/>
            <w:vMerge w:val="restart"/>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 xml:space="preserve">20__ год (очередной </w:t>
            </w:r>
            <w:proofErr w:type="spellStart"/>
            <w:proofErr w:type="gramStart"/>
            <w:r w:rsidRPr="008502A2">
              <w:rPr>
                <w:rFonts w:ascii="Times New Roman" w:hAnsi="Times New Roman" w:cs="Times New Roman"/>
              </w:rPr>
              <w:t>финансо</w:t>
            </w:r>
            <w:proofErr w:type="spellEnd"/>
            <w:r>
              <w:rPr>
                <w:rFonts w:ascii="Times New Roman" w:hAnsi="Times New Roman" w:cs="Times New Roman"/>
              </w:rPr>
              <w:t xml:space="preserve"> </w:t>
            </w:r>
            <w:r w:rsidRPr="008502A2">
              <w:rPr>
                <w:rFonts w:ascii="Times New Roman" w:hAnsi="Times New Roman" w:cs="Times New Roman"/>
              </w:rPr>
              <w:t>вый</w:t>
            </w:r>
            <w:proofErr w:type="gramEnd"/>
            <w:r w:rsidRPr="008502A2">
              <w:rPr>
                <w:rFonts w:ascii="Times New Roman" w:hAnsi="Times New Roman" w:cs="Times New Roman"/>
              </w:rPr>
              <w:t xml:space="preserve"> год)</w:t>
            </w:r>
          </w:p>
        </w:tc>
        <w:tc>
          <w:tcPr>
            <w:tcW w:w="1134" w:type="dxa"/>
            <w:vMerge w:val="restart"/>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20__ год (1-й год планового периода)</w:t>
            </w:r>
          </w:p>
        </w:tc>
        <w:tc>
          <w:tcPr>
            <w:tcW w:w="1134" w:type="dxa"/>
            <w:vMerge w:val="restart"/>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20__ год (2-й год планового периода)</w:t>
            </w:r>
          </w:p>
        </w:tc>
      </w:tr>
      <w:tr w:rsidR="00E2136F" w:rsidTr="008B48A6">
        <w:tc>
          <w:tcPr>
            <w:tcW w:w="1338" w:type="dxa"/>
            <w:vMerge/>
          </w:tcPr>
          <w:p w:rsidR="00E2136F" w:rsidRPr="008502A2" w:rsidRDefault="00E2136F" w:rsidP="00E2136F">
            <w:pPr>
              <w:spacing w:after="0" w:line="240" w:lineRule="auto"/>
              <w:jc w:val="center"/>
            </w:pPr>
          </w:p>
        </w:tc>
        <w:tc>
          <w:tcPr>
            <w:tcW w:w="2977" w:type="dxa"/>
            <w:gridSpan w:val="3"/>
            <w:vMerge/>
          </w:tcPr>
          <w:p w:rsidR="00E2136F" w:rsidRPr="008502A2" w:rsidRDefault="00E2136F" w:rsidP="00E2136F">
            <w:pPr>
              <w:spacing w:after="0" w:line="240" w:lineRule="auto"/>
            </w:pPr>
          </w:p>
        </w:tc>
        <w:tc>
          <w:tcPr>
            <w:tcW w:w="2835" w:type="dxa"/>
            <w:gridSpan w:val="2"/>
            <w:vMerge/>
          </w:tcPr>
          <w:p w:rsidR="00E2136F" w:rsidRPr="008502A2" w:rsidRDefault="00E2136F" w:rsidP="00E2136F">
            <w:pPr>
              <w:spacing w:after="0" w:line="240" w:lineRule="auto"/>
            </w:pPr>
          </w:p>
        </w:tc>
        <w:tc>
          <w:tcPr>
            <w:tcW w:w="1843" w:type="dxa"/>
            <w:vMerge w:val="restart"/>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наименование показателя</w:t>
            </w:r>
          </w:p>
        </w:tc>
        <w:tc>
          <w:tcPr>
            <w:tcW w:w="2409" w:type="dxa"/>
            <w:gridSpan w:val="2"/>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 xml:space="preserve">единица измерения по </w:t>
            </w:r>
            <w:hyperlink r:id="rId16" w:history="1">
              <w:r w:rsidRPr="008502A2">
                <w:rPr>
                  <w:rFonts w:ascii="Times New Roman" w:hAnsi="Times New Roman" w:cs="Times New Roman"/>
                  <w:color w:val="0000FF"/>
                </w:rPr>
                <w:t>ОКЕИ</w:t>
              </w:r>
            </w:hyperlink>
          </w:p>
        </w:tc>
        <w:tc>
          <w:tcPr>
            <w:tcW w:w="1134" w:type="dxa"/>
            <w:vMerge/>
          </w:tcPr>
          <w:p w:rsidR="00E2136F" w:rsidRPr="008502A2" w:rsidRDefault="00E2136F" w:rsidP="00E2136F">
            <w:pPr>
              <w:spacing w:after="0" w:line="240" w:lineRule="auto"/>
            </w:pPr>
          </w:p>
        </w:tc>
        <w:tc>
          <w:tcPr>
            <w:tcW w:w="1134" w:type="dxa"/>
            <w:vMerge/>
          </w:tcPr>
          <w:p w:rsidR="00E2136F" w:rsidRPr="008502A2" w:rsidRDefault="00E2136F" w:rsidP="00E2136F">
            <w:pPr>
              <w:spacing w:after="0" w:line="240" w:lineRule="auto"/>
            </w:pPr>
          </w:p>
        </w:tc>
        <w:tc>
          <w:tcPr>
            <w:tcW w:w="1134" w:type="dxa"/>
            <w:vMerge/>
          </w:tcPr>
          <w:p w:rsidR="00E2136F" w:rsidRPr="008502A2" w:rsidRDefault="00E2136F" w:rsidP="00E2136F">
            <w:pPr>
              <w:spacing w:after="0" w:line="240" w:lineRule="auto"/>
            </w:pPr>
          </w:p>
        </w:tc>
      </w:tr>
      <w:tr w:rsidR="00E2136F" w:rsidTr="008B48A6">
        <w:tc>
          <w:tcPr>
            <w:tcW w:w="1338" w:type="dxa"/>
            <w:vMerge/>
          </w:tcPr>
          <w:p w:rsidR="00E2136F" w:rsidRPr="008502A2" w:rsidRDefault="00E2136F" w:rsidP="00E2136F">
            <w:pPr>
              <w:pStyle w:val="ConsPlusNormal"/>
              <w:jc w:val="center"/>
              <w:rPr>
                <w:rFonts w:ascii="Times New Roman" w:hAnsi="Times New Roman" w:cs="Times New Roman"/>
              </w:rPr>
            </w:pPr>
          </w:p>
        </w:tc>
        <w:tc>
          <w:tcPr>
            <w:tcW w:w="992"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 xml:space="preserve"> _______ (наименование </w:t>
            </w:r>
            <w:proofErr w:type="spellStart"/>
            <w:proofErr w:type="gramStart"/>
            <w:r w:rsidRPr="008502A2">
              <w:rPr>
                <w:rFonts w:ascii="Times New Roman" w:hAnsi="Times New Roman" w:cs="Times New Roman"/>
              </w:rPr>
              <w:t>показате</w:t>
            </w:r>
            <w:proofErr w:type="spellEnd"/>
            <w:r>
              <w:rPr>
                <w:rFonts w:ascii="Times New Roman" w:hAnsi="Times New Roman" w:cs="Times New Roman"/>
              </w:rPr>
              <w:t xml:space="preserve"> </w:t>
            </w:r>
            <w:r w:rsidRPr="008502A2">
              <w:rPr>
                <w:rFonts w:ascii="Times New Roman" w:hAnsi="Times New Roman" w:cs="Times New Roman"/>
              </w:rPr>
              <w:t>ля</w:t>
            </w:r>
            <w:proofErr w:type="gramEnd"/>
            <w:r w:rsidRPr="008502A2">
              <w:rPr>
                <w:rFonts w:ascii="Times New Roman" w:hAnsi="Times New Roman" w:cs="Times New Roman"/>
              </w:rPr>
              <w:t>)</w:t>
            </w:r>
          </w:p>
        </w:tc>
        <w:tc>
          <w:tcPr>
            <w:tcW w:w="993"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_______</w:t>
            </w:r>
          </w:p>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 xml:space="preserve">(наименование </w:t>
            </w:r>
            <w:proofErr w:type="spellStart"/>
            <w:proofErr w:type="gramStart"/>
            <w:r w:rsidRPr="008502A2">
              <w:rPr>
                <w:rFonts w:ascii="Times New Roman" w:hAnsi="Times New Roman" w:cs="Times New Roman"/>
              </w:rPr>
              <w:t>показате</w:t>
            </w:r>
            <w:proofErr w:type="spellEnd"/>
            <w:r>
              <w:rPr>
                <w:rFonts w:ascii="Times New Roman" w:hAnsi="Times New Roman" w:cs="Times New Roman"/>
              </w:rPr>
              <w:t xml:space="preserve"> </w:t>
            </w:r>
            <w:r w:rsidRPr="008502A2">
              <w:rPr>
                <w:rFonts w:ascii="Times New Roman" w:hAnsi="Times New Roman" w:cs="Times New Roman"/>
              </w:rPr>
              <w:t>ля</w:t>
            </w:r>
            <w:proofErr w:type="gramEnd"/>
            <w:r w:rsidRPr="008502A2">
              <w:rPr>
                <w:rFonts w:ascii="Times New Roman" w:hAnsi="Times New Roman" w:cs="Times New Roman"/>
              </w:rPr>
              <w:t>)</w:t>
            </w:r>
          </w:p>
        </w:tc>
        <w:tc>
          <w:tcPr>
            <w:tcW w:w="992" w:type="dxa"/>
          </w:tcPr>
          <w:p w:rsidR="00E2136F" w:rsidRPr="008502A2" w:rsidRDefault="00E2136F" w:rsidP="00E2136F">
            <w:pPr>
              <w:pStyle w:val="ConsPlusNormal"/>
              <w:ind w:firstLine="1"/>
              <w:jc w:val="center"/>
              <w:rPr>
                <w:rFonts w:ascii="Times New Roman" w:hAnsi="Times New Roman" w:cs="Times New Roman"/>
              </w:rPr>
            </w:pPr>
            <w:r w:rsidRPr="008502A2">
              <w:rPr>
                <w:rFonts w:ascii="Times New Roman" w:hAnsi="Times New Roman" w:cs="Times New Roman"/>
              </w:rPr>
              <w:t>_______</w:t>
            </w:r>
          </w:p>
          <w:p w:rsidR="00E2136F" w:rsidRPr="008502A2" w:rsidRDefault="00E2136F" w:rsidP="00E2136F">
            <w:pPr>
              <w:pStyle w:val="ConsPlusNormal"/>
              <w:ind w:firstLine="1"/>
              <w:jc w:val="center"/>
              <w:rPr>
                <w:rFonts w:ascii="Times New Roman" w:hAnsi="Times New Roman" w:cs="Times New Roman"/>
              </w:rPr>
            </w:pPr>
            <w:r w:rsidRPr="008502A2">
              <w:rPr>
                <w:rFonts w:ascii="Times New Roman" w:hAnsi="Times New Roman" w:cs="Times New Roman"/>
              </w:rPr>
              <w:t xml:space="preserve">(наименование </w:t>
            </w:r>
            <w:proofErr w:type="spellStart"/>
            <w:proofErr w:type="gramStart"/>
            <w:r w:rsidRPr="008502A2">
              <w:rPr>
                <w:rFonts w:ascii="Times New Roman" w:hAnsi="Times New Roman" w:cs="Times New Roman"/>
              </w:rPr>
              <w:t>показате</w:t>
            </w:r>
            <w:proofErr w:type="spellEnd"/>
            <w:r>
              <w:rPr>
                <w:rFonts w:ascii="Times New Roman" w:hAnsi="Times New Roman" w:cs="Times New Roman"/>
              </w:rPr>
              <w:t xml:space="preserve"> </w:t>
            </w:r>
            <w:r w:rsidRPr="008502A2">
              <w:rPr>
                <w:rFonts w:ascii="Times New Roman" w:hAnsi="Times New Roman" w:cs="Times New Roman"/>
              </w:rPr>
              <w:t>ля</w:t>
            </w:r>
            <w:proofErr w:type="gramEnd"/>
            <w:r w:rsidRPr="008502A2">
              <w:rPr>
                <w:rFonts w:ascii="Times New Roman" w:hAnsi="Times New Roman" w:cs="Times New Roman"/>
              </w:rPr>
              <w:t>)</w:t>
            </w:r>
          </w:p>
        </w:tc>
        <w:tc>
          <w:tcPr>
            <w:tcW w:w="1417"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_______</w:t>
            </w:r>
          </w:p>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(наименование показателя)</w:t>
            </w:r>
          </w:p>
        </w:tc>
        <w:tc>
          <w:tcPr>
            <w:tcW w:w="1418"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_______</w:t>
            </w:r>
          </w:p>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(наименование показателя)</w:t>
            </w:r>
          </w:p>
        </w:tc>
        <w:tc>
          <w:tcPr>
            <w:tcW w:w="1843" w:type="dxa"/>
            <w:vMerge/>
          </w:tcPr>
          <w:p w:rsidR="00E2136F" w:rsidRPr="008502A2" w:rsidRDefault="00E2136F" w:rsidP="00E2136F">
            <w:pPr>
              <w:pStyle w:val="ConsPlusNormal"/>
              <w:rPr>
                <w:rFonts w:ascii="Times New Roman" w:hAnsi="Times New Roman" w:cs="Times New Roman"/>
              </w:rPr>
            </w:pPr>
          </w:p>
        </w:tc>
        <w:tc>
          <w:tcPr>
            <w:tcW w:w="1417"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наименование показателя</w:t>
            </w:r>
          </w:p>
        </w:tc>
        <w:tc>
          <w:tcPr>
            <w:tcW w:w="992"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код</w:t>
            </w:r>
          </w:p>
        </w:tc>
        <w:tc>
          <w:tcPr>
            <w:tcW w:w="1134" w:type="dxa"/>
            <w:vMerge/>
          </w:tcPr>
          <w:p w:rsidR="00E2136F" w:rsidRPr="008502A2" w:rsidRDefault="00E2136F" w:rsidP="00E2136F">
            <w:pPr>
              <w:pStyle w:val="ConsPlusNormal"/>
              <w:rPr>
                <w:rFonts w:ascii="Times New Roman" w:hAnsi="Times New Roman" w:cs="Times New Roman"/>
              </w:rPr>
            </w:pPr>
          </w:p>
        </w:tc>
        <w:tc>
          <w:tcPr>
            <w:tcW w:w="1134" w:type="dxa"/>
            <w:vMerge/>
          </w:tcPr>
          <w:p w:rsidR="00E2136F" w:rsidRPr="008502A2" w:rsidRDefault="00E2136F" w:rsidP="00E2136F">
            <w:pPr>
              <w:pStyle w:val="ConsPlusNormal"/>
              <w:rPr>
                <w:rFonts w:ascii="Times New Roman" w:hAnsi="Times New Roman" w:cs="Times New Roman"/>
              </w:rPr>
            </w:pPr>
          </w:p>
        </w:tc>
        <w:tc>
          <w:tcPr>
            <w:tcW w:w="1134" w:type="dxa"/>
            <w:vMerge/>
          </w:tcPr>
          <w:p w:rsidR="00E2136F" w:rsidRPr="008502A2" w:rsidRDefault="00E2136F" w:rsidP="00E2136F">
            <w:pPr>
              <w:pStyle w:val="ConsPlusNormal"/>
              <w:rPr>
                <w:rFonts w:ascii="Times New Roman" w:hAnsi="Times New Roman" w:cs="Times New Roman"/>
              </w:rPr>
            </w:pPr>
          </w:p>
        </w:tc>
      </w:tr>
      <w:tr w:rsidR="00E2136F" w:rsidTr="008B48A6">
        <w:tc>
          <w:tcPr>
            <w:tcW w:w="1338"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1</w:t>
            </w:r>
          </w:p>
        </w:tc>
        <w:tc>
          <w:tcPr>
            <w:tcW w:w="992"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2</w:t>
            </w:r>
          </w:p>
        </w:tc>
        <w:tc>
          <w:tcPr>
            <w:tcW w:w="993"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3</w:t>
            </w:r>
          </w:p>
        </w:tc>
        <w:tc>
          <w:tcPr>
            <w:tcW w:w="992"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4</w:t>
            </w:r>
          </w:p>
        </w:tc>
        <w:tc>
          <w:tcPr>
            <w:tcW w:w="1417"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5</w:t>
            </w:r>
          </w:p>
        </w:tc>
        <w:tc>
          <w:tcPr>
            <w:tcW w:w="1418"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6</w:t>
            </w:r>
          </w:p>
        </w:tc>
        <w:tc>
          <w:tcPr>
            <w:tcW w:w="1843"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7</w:t>
            </w:r>
          </w:p>
        </w:tc>
        <w:tc>
          <w:tcPr>
            <w:tcW w:w="1417"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8</w:t>
            </w:r>
          </w:p>
        </w:tc>
        <w:tc>
          <w:tcPr>
            <w:tcW w:w="992" w:type="dxa"/>
          </w:tcPr>
          <w:p w:rsidR="00E2136F" w:rsidRPr="008502A2" w:rsidRDefault="00E2136F" w:rsidP="00E2136F">
            <w:pPr>
              <w:pStyle w:val="ConsPlusNormal"/>
              <w:tabs>
                <w:tab w:val="left" w:pos="240"/>
              </w:tabs>
              <w:ind w:firstLine="0"/>
              <w:jc w:val="center"/>
              <w:rPr>
                <w:rFonts w:ascii="Times New Roman" w:hAnsi="Times New Roman" w:cs="Times New Roman"/>
              </w:rPr>
            </w:pPr>
            <w:r w:rsidRPr="008502A2">
              <w:rPr>
                <w:rFonts w:ascii="Times New Roman" w:hAnsi="Times New Roman" w:cs="Times New Roman"/>
              </w:rPr>
              <w:t>9</w:t>
            </w:r>
          </w:p>
        </w:tc>
        <w:tc>
          <w:tcPr>
            <w:tcW w:w="1134"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10</w:t>
            </w:r>
          </w:p>
        </w:tc>
        <w:tc>
          <w:tcPr>
            <w:tcW w:w="1134"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11</w:t>
            </w:r>
          </w:p>
        </w:tc>
        <w:tc>
          <w:tcPr>
            <w:tcW w:w="1134"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12</w:t>
            </w:r>
          </w:p>
        </w:tc>
      </w:tr>
      <w:tr w:rsidR="00E2136F" w:rsidTr="008B48A6">
        <w:tc>
          <w:tcPr>
            <w:tcW w:w="1338" w:type="dxa"/>
          </w:tcPr>
          <w:p w:rsidR="00E2136F" w:rsidRDefault="00E2136F" w:rsidP="00E2136F">
            <w:pPr>
              <w:pStyle w:val="ConsPlusNormal"/>
              <w:jc w:val="center"/>
            </w:pPr>
          </w:p>
        </w:tc>
        <w:tc>
          <w:tcPr>
            <w:tcW w:w="992" w:type="dxa"/>
          </w:tcPr>
          <w:p w:rsidR="00E2136F" w:rsidRPr="008502A2" w:rsidRDefault="00E2136F" w:rsidP="00E2136F">
            <w:pPr>
              <w:pStyle w:val="ConsPlusNormal"/>
              <w:rPr>
                <w:rFonts w:ascii="Times New Roman" w:hAnsi="Times New Roman" w:cs="Times New Roman"/>
                <w:sz w:val="16"/>
                <w:szCs w:val="16"/>
              </w:rPr>
            </w:pPr>
          </w:p>
        </w:tc>
        <w:tc>
          <w:tcPr>
            <w:tcW w:w="993" w:type="dxa"/>
          </w:tcPr>
          <w:p w:rsidR="00E2136F" w:rsidRPr="008502A2" w:rsidRDefault="00E2136F" w:rsidP="00E2136F">
            <w:pPr>
              <w:pStyle w:val="ConsPlusNormal"/>
              <w:rPr>
                <w:rFonts w:ascii="Times New Roman" w:hAnsi="Times New Roman" w:cs="Times New Roman"/>
                <w:sz w:val="16"/>
                <w:szCs w:val="16"/>
              </w:rPr>
            </w:pPr>
          </w:p>
        </w:tc>
        <w:tc>
          <w:tcPr>
            <w:tcW w:w="992" w:type="dxa"/>
          </w:tcPr>
          <w:p w:rsidR="00E2136F" w:rsidRPr="008502A2" w:rsidRDefault="00E2136F" w:rsidP="00E2136F">
            <w:pPr>
              <w:pStyle w:val="ConsPlusNormal"/>
              <w:rPr>
                <w:rFonts w:ascii="Times New Roman" w:hAnsi="Times New Roman" w:cs="Times New Roman"/>
                <w:sz w:val="16"/>
                <w:szCs w:val="16"/>
              </w:rPr>
            </w:pPr>
          </w:p>
        </w:tc>
        <w:tc>
          <w:tcPr>
            <w:tcW w:w="1417" w:type="dxa"/>
          </w:tcPr>
          <w:p w:rsidR="00E2136F" w:rsidRPr="008502A2" w:rsidRDefault="00E2136F" w:rsidP="00E2136F">
            <w:pPr>
              <w:pStyle w:val="ConsPlusNormal"/>
              <w:rPr>
                <w:rFonts w:ascii="Times New Roman" w:hAnsi="Times New Roman" w:cs="Times New Roman"/>
                <w:sz w:val="16"/>
                <w:szCs w:val="16"/>
              </w:rPr>
            </w:pPr>
          </w:p>
        </w:tc>
        <w:tc>
          <w:tcPr>
            <w:tcW w:w="1418" w:type="dxa"/>
          </w:tcPr>
          <w:p w:rsidR="00E2136F" w:rsidRPr="008502A2" w:rsidRDefault="00E2136F" w:rsidP="00E2136F">
            <w:pPr>
              <w:pStyle w:val="ConsPlusNormal"/>
              <w:rPr>
                <w:rFonts w:ascii="Times New Roman" w:hAnsi="Times New Roman" w:cs="Times New Roman"/>
                <w:sz w:val="16"/>
                <w:szCs w:val="16"/>
              </w:rPr>
            </w:pPr>
          </w:p>
        </w:tc>
        <w:tc>
          <w:tcPr>
            <w:tcW w:w="1843" w:type="dxa"/>
          </w:tcPr>
          <w:p w:rsidR="00E2136F" w:rsidRPr="008502A2" w:rsidRDefault="00E2136F" w:rsidP="00E2136F">
            <w:pPr>
              <w:pStyle w:val="ConsPlusNormal"/>
              <w:rPr>
                <w:rFonts w:ascii="Times New Roman" w:hAnsi="Times New Roman" w:cs="Times New Roman"/>
                <w:sz w:val="16"/>
                <w:szCs w:val="16"/>
              </w:rPr>
            </w:pPr>
          </w:p>
        </w:tc>
        <w:tc>
          <w:tcPr>
            <w:tcW w:w="1417" w:type="dxa"/>
          </w:tcPr>
          <w:p w:rsidR="00E2136F" w:rsidRPr="008502A2" w:rsidRDefault="00E2136F" w:rsidP="00E2136F">
            <w:pPr>
              <w:pStyle w:val="ConsPlusNormal"/>
              <w:rPr>
                <w:rFonts w:ascii="Times New Roman" w:hAnsi="Times New Roman" w:cs="Times New Roman"/>
                <w:sz w:val="16"/>
                <w:szCs w:val="16"/>
              </w:rPr>
            </w:pPr>
          </w:p>
        </w:tc>
        <w:tc>
          <w:tcPr>
            <w:tcW w:w="992" w:type="dxa"/>
          </w:tcPr>
          <w:p w:rsidR="00E2136F" w:rsidRPr="008502A2" w:rsidRDefault="00E2136F" w:rsidP="00E2136F">
            <w:pPr>
              <w:pStyle w:val="ConsPlusNormal"/>
              <w:rPr>
                <w:rFonts w:ascii="Times New Roman" w:hAnsi="Times New Roman" w:cs="Times New Roman"/>
                <w:sz w:val="16"/>
                <w:szCs w:val="16"/>
              </w:rPr>
            </w:pPr>
          </w:p>
        </w:tc>
        <w:tc>
          <w:tcPr>
            <w:tcW w:w="1134" w:type="dxa"/>
          </w:tcPr>
          <w:p w:rsidR="00E2136F" w:rsidRPr="008502A2" w:rsidRDefault="00E2136F" w:rsidP="00E2136F">
            <w:pPr>
              <w:pStyle w:val="ConsPlusNormal"/>
              <w:rPr>
                <w:rFonts w:ascii="Times New Roman" w:hAnsi="Times New Roman" w:cs="Times New Roman"/>
                <w:sz w:val="16"/>
                <w:szCs w:val="16"/>
              </w:rPr>
            </w:pPr>
          </w:p>
        </w:tc>
        <w:tc>
          <w:tcPr>
            <w:tcW w:w="1134" w:type="dxa"/>
          </w:tcPr>
          <w:p w:rsidR="00E2136F" w:rsidRPr="008502A2" w:rsidRDefault="00E2136F" w:rsidP="00E2136F">
            <w:pPr>
              <w:pStyle w:val="ConsPlusNormal"/>
              <w:rPr>
                <w:rFonts w:ascii="Times New Roman" w:hAnsi="Times New Roman" w:cs="Times New Roman"/>
                <w:sz w:val="16"/>
                <w:szCs w:val="16"/>
              </w:rPr>
            </w:pPr>
          </w:p>
        </w:tc>
        <w:tc>
          <w:tcPr>
            <w:tcW w:w="1134" w:type="dxa"/>
          </w:tcPr>
          <w:p w:rsidR="00E2136F" w:rsidRPr="008502A2" w:rsidRDefault="00E2136F" w:rsidP="00E2136F">
            <w:pPr>
              <w:pStyle w:val="ConsPlusNormal"/>
              <w:rPr>
                <w:rFonts w:ascii="Times New Roman" w:hAnsi="Times New Roman" w:cs="Times New Roman"/>
                <w:sz w:val="16"/>
                <w:szCs w:val="16"/>
              </w:rPr>
            </w:pPr>
          </w:p>
        </w:tc>
      </w:tr>
      <w:tr w:rsidR="00E2136F" w:rsidTr="008B48A6">
        <w:tc>
          <w:tcPr>
            <w:tcW w:w="1338" w:type="dxa"/>
          </w:tcPr>
          <w:p w:rsidR="00E2136F" w:rsidRDefault="00E2136F" w:rsidP="00E2136F">
            <w:pPr>
              <w:pStyle w:val="ConsPlusNormal"/>
              <w:jc w:val="center"/>
            </w:pPr>
          </w:p>
        </w:tc>
        <w:tc>
          <w:tcPr>
            <w:tcW w:w="992" w:type="dxa"/>
          </w:tcPr>
          <w:p w:rsidR="00E2136F" w:rsidRDefault="00E2136F" w:rsidP="00E2136F">
            <w:pPr>
              <w:pStyle w:val="ConsPlusNormal"/>
            </w:pPr>
          </w:p>
        </w:tc>
        <w:tc>
          <w:tcPr>
            <w:tcW w:w="993" w:type="dxa"/>
          </w:tcPr>
          <w:p w:rsidR="00E2136F" w:rsidRDefault="00E2136F" w:rsidP="00E2136F">
            <w:pPr>
              <w:pStyle w:val="ConsPlusNormal"/>
            </w:pPr>
          </w:p>
        </w:tc>
        <w:tc>
          <w:tcPr>
            <w:tcW w:w="992" w:type="dxa"/>
          </w:tcPr>
          <w:p w:rsidR="00E2136F" w:rsidRDefault="00E2136F" w:rsidP="00E2136F">
            <w:pPr>
              <w:pStyle w:val="ConsPlusNormal"/>
            </w:pPr>
          </w:p>
        </w:tc>
        <w:tc>
          <w:tcPr>
            <w:tcW w:w="1417" w:type="dxa"/>
          </w:tcPr>
          <w:p w:rsidR="00E2136F" w:rsidRDefault="00E2136F" w:rsidP="00E2136F">
            <w:pPr>
              <w:pStyle w:val="ConsPlusNormal"/>
            </w:pPr>
          </w:p>
        </w:tc>
        <w:tc>
          <w:tcPr>
            <w:tcW w:w="1418" w:type="dxa"/>
          </w:tcPr>
          <w:p w:rsidR="00E2136F" w:rsidRDefault="00E2136F" w:rsidP="00E2136F">
            <w:pPr>
              <w:pStyle w:val="ConsPlusNormal"/>
            </w:pPr>
          </w:p>
        </w:tc>
        <w:tc>
          <w:tcPr>
            <w:tcW w:w="1843" w:type="dxa"/>
          </w:tcPr>
          <w:p w:rsidR="00E2136F" w:rsidRDefault="00E2136F" w:rsidP="00E2136F">
            <w:pPr>
              <w:pStyle w:val="ConsPlusNormal"/>
            </w:pPr>
          </w:p>
        </w:tc>
        <w:tc>
          <w:tcPr>
            <w:tcW w:w="1417" w:type="dxa"/>
          </w:tcPr>
          <w:p w:rsidR="00E2136F" w:rsidRDefault="00E2136F" w:rsidP="00E2136F">
            <w:pPr>
              <w:pStyle w:val="ConsPlusNormal"/>
            </w:pPr>
          </w:p>
        </w:tc>
        <w:tc>
          <w:tcPr>
            <w:tcW w:w="992" w:type="dxa"/>
          </w:tcPr>
          <w:p w:rsidR="00E2136F" w:rsidRDefault="00E2136F" w:rsidP="00E2136F">
            <w:pPr>
              <w:pStyle w:val="ConsPlusNormal"/>
            </w:pPr>
          </w:p>
        </w:tc>
        <w:tc>
          <w:tcPr>
            <w:tcW w:w="1134" w:type="dxa"/>
          </w:tcPr>
          <w:p w:rsidR="00E2136F" w:rsidRDefault="00E2136F" w:rsidP="00E2136F">
            <w:pPr>
              <w:pStyle w:val="ConsPlusNormal"/>
            </w:pPr>
          </w:p>
        </w:tc>
        <w:tc>
          <w:tcPr>
            <w:tcW w:w="1134" w:type="dxa"/>
          </w:tcPr>
          <w:p w:rsidR="00E2136F" w:rsidRDefault="00E2136F" w:rsidP="00E2136F">
            <w:pPr>
              <w:pStyle w:val="ConsPlusNormal"/>
            </w:pPr>
          </w:p>
        </w:tc>
        <w:tc>
          <w:tcPr>
            <w:tcW w:w="1134" w:type="dxa"/>
          </w:tcPr>
          <w:p w:rsidR="00E2136F" w:rsidRDefault="00E2136F" w:rsidP="00E2136F">
            <w:pPr>
              <w:pStyle w:val="ConsPlusNormal"/>
            </w:pPr>
          </w:p>
        </w:tc>
      </w:tr>
    </w:tbl>
    <w:p w:rsidR="00E2136F" w:rsidRDefault="00E2136F" w:rsidP="00E2136F">
      <w:pPr>
        <w:pStyle w:val="ConsPlusNonformat"/>
        <w:jc w:val="both"/>
        <w:rPr>
          <w:rFonts w:ascii="Times New Roman" w:hAnsi="Times New Roman" w:cs="Times New Roman"/>
          <w:sz w:val="28"/>
          <w:szCs w:val="28"/>
          <w:vertAlign w:val="superscript"/>
        </w:rPr>
      </w:pPr>
    </w:p>
    <w:p w:rsidR="00E2136F" w:rsidRPr="007E71F0" w:rsidRDefault="00E2136F" w:rsidP="00E2136F">
      <w:pPr>
        <w:pStyle w:val="ConsPlusNonformat"/>
        <w:jc w:val="both"/>
        <w:rPr>
          <w:rFonts w:ascii="Times New Roman" w:hAnsi="Times New Roman" w:cs="Times New Roman"/>
          <w:sz w:val="28"/>
          <w:szCs w:val="28"/>
        </w:rPr>
      </w:pPr>
      <w:r w:rsidRPr="002149BF">
        <w:rPr>
          <w:rFonts w:ascii="Times New Roman" w:hAnsi="Times New Roman" w:cs="Times New Roman"/>
          <w:sz w:val="28"/>
          <w:szCs w:val="28"/>
        </w:rPr>
        <w:t>Допустимые  (возможные)  отклонения  от  установленных показателей качества</w:t>
      </w:r>
      <w:r>
        <w:rPr>
          <w:rFonts w:ascii="Times New Roman" w:hAnsi="Times New Roman" w:cs="Times New Roman"/>
          <w:sz w:val="28"/>
          <w:szCs w:val="28"/>
        </w:rPr>
        <w:t xml:space="preserve"> муниципальной </w:t>
      </w:r>
      <w:r w:rsidRPr="002149BF">
        <w:rPr>
          <w:rFonts w:ascii="Times New Roman" w:hAnsi="Times New Roman" w:cs="Times New Roman"/>
          <w:sz w:val="28"/>
          <w:szCs w:val="28"/>
        </w:rPr>
        <w:t xml:space="preserve">услуги,   в   пределах  которых  </w:t>
      </w:r>
      <w:r>
        <w:rPr>
          <w:rFonts w:ascii="Times New Roman" w:hAnsi="Times New Roman" w:cs="Times New Roman"/>
          <w:sz w:val="28"/>
          <w:szCs w:val="28"/>
        </w:rPr>
        <w:t>муниципальное</w:t>
      </w:r>
      <w:r w:rsidRPr="002149BF">
        <w:rPr>
          <w:rFonts w:ascii="Times New Roman" w:hAnsi="Times New Roman" w:cs="Times New Roman"/>
          <w:sz w:val="28"/>
          <w:szCs w:val="28"/>
        </w:rPr>
        <w:t xml:space="preserve">  задание</w:t>
      </w:r>
      <w:r>
        <w:rPr>
          <w:rFonts w:ascii="Times New Roman" w:hAnsi="Times New Roman" w:cs="Times New Roman"/>
          <w:sz w:val="28"/>
          <w:szCs w:val="28"/>
        </w:rPr>
        <w:t xml:space="preserve"> </w:t>
      </w:r>
      <w:r w:rsidRPr="002149BF">
        <w:rPr>
          <w:rFonts w:ascii="Times New Roman" w:hAnsi="Times New Roman" w:cs="Times New Roman"/>
          <w:sz w:val="28"/>
          <w:szCs w:val="28"/>
        </w:rPr>
        <w:t>считается выполненным (процентов) _________________________________________</w:t>
      </w:r>
      <w:r>
        <w:rPr>
          <w:rFonts w:ascii="Times New Roman" w:hAnsi="Times New Roman" w:cs="Times New Roman"/>
          <w:sz w:val="28"/>
          <w:szCs w:val="28"/>
        </w:rPr>
        <w:t>__</w:t>
      </w:r>
    </w:p>
    <w:p w:rsidR="00E2136F" w:rsidRDefault="00E2136F" w:rsidP="00E2136F">
      <w:pPr>
        <w:pStyle w:val="ConsPlusNonformat"/>
        <w:ind w:firstLine="567"/>
        <w:rPr>
          <w:rFonts w:ascii="Times New Roman" w:hAnsi="Times New Roman" w:cs="Times New Roman"/>
          <w:sz w:val="28"/>
          <w:szCs w:val="28"/>
        </w:rPr>
      </w:pPr>
      <w:r>
        <w:rPr>
          <w:rFonts w:ascii="Times New Roman" w:hAnsi="Times New Roman" w:cs="Times New Roman"/>
          <w:sz w:val="28"/>
          <w:szCs w:val="28"/>
        </w:rPr>
        <w:t>3.2.Показатели, характеризующие о</w:t>
      </w:r>
      <w:r w:rsidRPr="00305104">
        <w:rPr>
          <w:rFonts w:ascii="Times New Roman" w:hAnsi="Times New Roman" w:cs="Times New Roman"/>
          <w:sz w:val="28"/>
          <w:szCs w:val="28"/>
        </w:rPr>
        <w:t xml:space="preserve">бъем </w:t>
      </w:r>
      <w:r>
        <w:rPr>
          <w:rFonts w:ascii="Times New Roman" w:hAnsi="Times New Roman" w:cs="Times New Roman"/>
          <w:sz w:val="28"/>
          <w:szCs w:val="28"/>
        </w:rPr>
        <w:t>муниципальной</w:t>
      </w:r>
      <w:r w:rsidRPr="00305104">
        <w:rPr>
          <w:rFonts w:ascii="Times New Roman" w:hAnsi="Times New Roman" w:cs="Times New Roman"/>
          <w:sz w:val="28"/>
          <w:szCs w:val="28"/>
        </w:rPr>
        <w:t xml:space="preserve"> услуги </w:t>
      </w:r>
    </w:p>
    <w:p w:rsidR="00E2136F" w:rsidRDefault="00E2136F" w:rsidP="00E2136F">
      <w:pPr>
        <w:pStyle w:val="ConsPlusNonformat"/>
        <w:ind w:firstLine="709"/>
        <w:rPr>
          <w:rFonts w:ascii="Times New Roman" w:hAnsi="Times New Roman" w:cs="Times New Roman"/>
          <w:sz w:val="28"/>
          <w:szCs w:val="28"/>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992"/>
        <w:gridCol w:w="992"/>
        <w:gridCol w:w="992"/>
        <w:gridCol w:w="851"/>
        <w:gridCol w:w="850"/>
        <w:gridCol w:w="1134"/>
        <w:gridCol w:w="1418"/>
        <w:gridCol w:w="567"/>
        <w:gridCol w:w="992"/>
        <w:gridCol w:w="992"/>
        <w:gridCol w:w="993"/>
        <w:gridCol w:w="992"/>
        <w:gridCol w:w="992"/>
        <w:gridCol w:w="992"/>
      </w:tblGrid>
      <w:tr w:rsidR="00E2136F" w:rsidTr="008B48A6">
        <w:tc>
          <w:tcPr>
            <w:tcW w:w="1055" w:type="dxa"/>
            <w:vMerge w:val="restart"/>
          </w:tcPr>
          <w:p w:rsidR="00E2136F" w:rsidRPr="008502A2" w:rsidRDefault="00E2136F" w:rsidP="00E2136F">
            <w:pPr>
              <w:pStyle w:val="ConsPlusNormal"/>
              <w:jc w:val="center"/>
              <w:rPr>
                <w:rFonts w:ascii="Times New Roman" w:hAnsi="Times New Roman" w:cs="Times New Roman"/>
              </w:rPr>
            </w:pPr>
          </w:p>
          <w:p w:rsidR="00E2136F" w:rsidRPr="008502A2" w:rsidRDefault="00E2136F" w:rsidP="00E2136F">
            <w:pPr>
              <w:pStyle w:val="ConsPlusNormal"/>
              <w:ind w:firstLine="0"/>
              <w:jc w:val="center"/>
              <w:rPr>
                <w:rFonts w:ascii="Times New Roman" w:hAnsi="Times New Roman" w:cs="Times New Roman"/>
              </w:rPr>
            </w:pPr>
            <w:proofErr w:type="spellStart"/>
            <w:proofErr w:type="gramStart"/>
            <w:r w:rsidRPr="008502A2">
              <w:rPr>
                <w:rFonts w:ascii="Times New Roman" w:hAnsi="Times New Roman" w:cs="Times New Roman"/>
              </w:rPr>
              <w:t>Уникаль</w:t>
            </w:r>
            <w:proofErr w:type="spellEnd"/>
            <w:r>
              <w:rPr>
                <w:rFonts w:ascii="Times New Roman" w:hAnsi="Times New Roman" w:cs="Times New Roman"/>
              </w:rPr>
              <w:t xml:space="preserve"> </w:t>
            </w:r>
            <w:proofErr w:type="spellStart"/>
            <w:r w:rsidRPr="008502A2">
              <w:rPr>
                <w:rFonts w:ascii="Times New Roman" w:hAnsi="Times New Roman" w:cs="Times New Roman"/>
              </w:rPr>
              <w:t>ный</w:t>
            </w:r>
            <w:proofErr w:type="spellEnd"/>
            <w:proofErr w:type="gramEnd"/>
            <w:r w:rsidRPr="008502A2">
              <w:rPr>
                <w:rFonts w:ascii="Times New Roman" w:hAnsi="Times New Roman" w:cs="Times New Roman"/>
              </w:rPr>
              <w:t xml:space="preserve"> номер </w:t>
            </w:r>
            <w:proofErr w:type="spellStart"/>
            <w:r w:rsidRPr="008502A2">
              <w:rPr>
                <w:rFonts w:ascii="Times New Roman" w:hAnsi="Times New Roman" w:cs="Times New Roman"/>
              </w:rPr>
              <w:t>реестро</w:t>
            </w:r>
            <w:proofErr w:type="spellEnd"/>
            <w:r>
              <w:rPr>
                <w:rFonts w:ascii="Times New Roman" w:hAnsi="Times New Roman" w:cs="Times New Roman"/>
              </w:rPr>
              <w:t xml:space="preserve"> </w:t>
            </w:r>
            <w:r w:rsidRPr="008502A2">
              <w:rPr>
                <w:rFonts w:ascii="Times New Roman" w:hAnsi="Times New Roman" w:cs="Times New Roman"/>
              </w:rPr>
              <w:t>вой записи</w:t>
            </w:r>
          </w:p>
        </w:tc>
        <w:tc>
          <w:tcPr>
            <w:tcW w:w="2976" w:type="dxa"/>
            <w:gridSpan w:val="3"/>
            <w:vMerge w:val="restart"/>
          </w:tcPr>
          <w:p w:rsidR="00E2136F" w:rsidRPr="008502A2" w:rsidRDefault="00E2136F" w:rsidP="00E2136F">
            <w:pPr>
              <w:pStyle w:val="ConsPlusNormal"/>
              <w:ind w:firstLine="222"/>
              <w:jc w:val="center"/>
              <w:rPr>
                <w:rFonts w:ascii="Times New Roman" w:hAnsi="Times New Roman" w:cs="Times New Roman"/>
              </w:rPr>
            </w:pPr>
            <w:r w:rsidRPr="008502A2">
              <w:rPr>
                <w:rFonts w:ascii="Times New Roman" w:hAnsi="Times New Roman" w:cs="Times New Roman"/>
              </w:rPr>
              <w:t xml:space="preserve">Показатель, характеризующий содержание </w:t>
            </w:r>
            <w:r>
              <w:rPr>
                <w:rFonts w:ascii="Times New Roman" w:hAnsi="Times New Roman" w:cs="Times New Roman"/>
              </w:rPr>
              <w:t>муниципальной</w:t>
            </w:r>
            <w:r w:rsidRPr="008502A2">
              <w:rPr>
                <w:rFonts w:ascii="Times New Roman" w:hAnsi="Times New Roman" w:cs="Times New Roman"/>
              </w:rPr>
              <w:t xml:space="preserve"> услуги</w:t>
            </w:r>
          </w:p>
        </w:tc>
        <w:tc>
          <w:tcPr>
            <w:tcW w:w="1701" w:type="dxa"/>
            <w:gridSpan w:val="2"/>
            <w:vMerge w:val="restart"/>
          </w:tcPr>
          <w:p w:rsidR="00E2136F" w:rsidRPr="008502A2" w:rsidRDefault="00E2136F" w:rsidP="00E2136F">
            <w:pPr>
              <w:pStyle w:val="ConsPlusNormal"/>
              <w:ind w:firstLine="257"/>
              <w:jc w:val="center"/>
              <w:rPr>
                <w:rFonts w:ascii="Times New Roman" w:hAnsi="Times New Roman" w:cs="Times New Roman"/>
              </w:rPr>
            </w:pPr>
            <w:r w:rsidRPr="008502A2">
              <w:rPr>
                <w:rFonts w:ascii="Times New Roman" w:hAnsi="Times New Roman" w:cs="Times New Roman"/>
              </w:rPr>
              <w:t xml:space="preserve">Показатель, характеризующий условия (формы) оказания </w:t>
            </w:r>
            <w:r>
              <w:rPr>
                <w:rFonts w:ascii="Times New Roman" w:hAnsi="Times New Roman" w:cs="Times New Roman"/>
              </w:rPr>
              <w:t xml:space="preserve">муниципальной </w:t>
            </w:r>
            <w:r w:rsidRPr="008502A2">
              <w:rPr>
                <w:rFonts w:ascii="Times New Roman" w:hAnsi="Times New Roman" w:cs="Times New Roman"/>
              </w:rPr>
              <w:t>услуги</w:t>
            </w:r>
          </w:p>
        </w:tc>
        <w:tc>
          <w:tcPr>
            <w:tcW w:w="3119" w:type="dxa"/>
            <w:gridSpan w:val="3"/>
            <w:vMerge w:val="restart"/>
          </w:tcPr>
          <w:p w:rsidR="00E2136F" w:rsidRPr="008502A2" w:rsidRDefault="00E2136F" w:rsidP="00E2136F">
            <w:pPr>
              <w:pStyle w:val="ConsPlusNormal"/>
              <w:ind w:firstLine="60"/>
              <w:jc w:val="center"/>
              <w:rPr>
                <w:rFonts w:ascii="Times New Roman" w:hAnsi="Times New Roman" w:cs="Times New Roman"/>
              </w:rPr>
            </w:pPr>
            <w:r w:rsidRPr="008502A2">
              <w:rPr>
                <w:rFonts w:ascii="Times New Roman" w:hAnsi="Times New Roman" w:cs="Times New Roman"/>
              </w:rPr>
              <w:t xml:space="preserve">Показатель качества </w:t>
            </w:r>
            <w:r>
              <w:rPr>
                <w:rFonts w:ascii="Times New Roman" w:hAnsi="Times New Roman" w:cs="Times New Roman"/>
              </w:rPr>
              <w:t>муниципальной</w:t>
            </w:r>
            <w:r w:rsidRPr="008502A2">
              <w:rPr>
                <w:rFonts w:ascii="Times New Roman" w:hAnsi="Times New Roman" w:cs="Times New Roman"/>
              </w:rPr>
              <w:t xml:space="preserve"> услуги</w:t>
            </w:r>
          </w:p>
        </w:tc>
        <w:tc>
          <w:tcPr>
            <w:tcW w:w="2977" w:type="dxa"/>
            <w:gridSpan w:val="3"/>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 xml:space="preserve">Значения показателей качества </w:t>
            </w:r>
            <w:r>
              <w:rPr>
                <w:rFonts w:ascii="Times New Roman" w:hAnsi="Times New Roman" w:cs="Times New Roman"/>
              </w:rPr>
              <w:t>муниципальной</w:t>
            </w:r>
            <w:r w:rsidRPr="008502A2">
              <w:rPr>
                <w:rFonts w:ascii="Times New Roman" w:hAnsi="Times New Roman" w:cs="Times New Roman"/>
              </w:rPr>
              <w:t xml:space="preserve"> услуги</w:t>
            </w:r>
          </w:p>
        </w:tc>
        <w:tc>
          <w:tcPr>
            <w:tcW w:w="2976" w:type="dxa"/>
            <w:gridSpan w:val="3"/>
          </w:tcPr>
          <w:p w:rsidR="00E2136F" w:rsidRPr="00465A22" w:rsidRDefault="00E2136F" w:rsidP="00E2136F">
            <w:pPr>
              <w:pStyle w:val="ConsPlusNormal"/>
              <w:ind w:firstLine="0"/>
              <w:jc w:val="center"/>
              <w:rPr>
                <w:rFonts w:ascii="Times New Roman" w:hAnsi="Times New Roman" w:cs="Times New Roman"/>
              </w:rPr>
            </w:pPr>
            <w:r w:rsidRPr="00465A22">
              <w:rPr>
                <w:rFonts w:ascii="Times New Roman" w:hAnsi="Times New Roman" w:cs="Times New Roman"/>
              </w:rPr>
              <w:t>Среднегодовой размер платы (цена, тариф)</w:t>
            </w:r>
          </w:p>
        </w:tc>
      </w:tr>
      <w:tr w:rsidR="00E2136F" w:rsidTr="008B48A6">
        <w:trPr>
          <w:trHeight w:val="509"/>
        </w:trPr>
        <w:tc>
          <w:tcPr>
            <w:tcW w:w="1055" w:type="dxa"/>
            <w:vMerge/>
          </w:tcPr>
          <w:p w:rsidR="00E2136F" w:rsidRPr="008502A2" w:rsidRDefault="00E2136F" w:rsidP="00E2136F">
            <w:pPr>
              <w:spacing w:after="0" w:line="240" w:lineRule="auto"/>
              <w:jc w:val="center"/>
            </w:pPr>
          </w:p>
        </w:tc>
        <w:tc>
          <w:tcPr>
            <w:tcW w:w="2976" w:type="dxa"/>
            <w:gridSpan w:val="3"/>
            <w:vMerge/>
          </w:tcPr>
          <w:p w:rsidR="00E2136F" w:rsidRPr="008502A2" w:rsidRDefault="00E2136F" w:rsidP="00E2136F">
            <w:pPr>
              <w:spacing w:after="0" w:line="240" w:lineRule="auto"/>
            </w:pPr>
          </w:p>
        </w:tc>
        <w:tc>
          <w:tcPr>
            <w:tcW w:w="1701" w:type="dxa"/>
            <w:gridSpan w:val="2"/>
            <w:vMerge/>
          </w:tcPr>
          <w:p w:rsidR="00E2136F" w:rsidRPr="008502A2" w:rsidRDefault="00E2136F" w:rsidP="00E2136F">
            <w:pPr>
              <w:spacing w:after="0" w:line="240" w:lineRule="auto"/>
            </w:pPr>
          </w:p>
        </w:tc>
        <w:tc>
          <w:tcPr>
            <w:tcW w:w="3119" w:type="dxa"/>
            <w:gridSpan w:val="3"/>
            <w:vMerge/>
          </w:tcPr>
          <w:p w:rsidR="00E2136F" w:rsidRPr="008502A2" w:rsidRDefault="00E2136F" w:rsidP="00E2136F">
            <w:pPr>
              <w:spacing w:after="0" w:line="240" w:lineRule="auto"/>
            </w:pPr>
          </w:p>
        </w:tc>
        <w:tc>
          <w:tcPr>
            <w:tcW w:w="992" w:type="dxa"/>
            <w:vMerge w:val="restart"/>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20__ год (</w:t>
            </w:r>
            <w:proofErr w:type="spellStart"/>
            <w:proofErr w:type="gramStart"/>
            <w:r w:rsidRPr="008502A2">
              <w:rPr>
                <w:rFonts w:ascii="Times New Roman" w:hAnsi="Times New Roman" w:cs="Times New Roman"/>
              </w:rPr>
              <w:t>очеред</w:t>
            </w:r>
            <w:proofErr w:type="spellEnd"/>
            <w:r>
              <w:rPr>
                <w:rFonts w:ascii="Times New Roman" w:hAnsi="Times New Roman" w:cs="Times New Roman"/>
              </w:rPr>
              <w:t xml:space="preserve"> </w:t>
            </w:r>
            <w:r w:rsidRPr="008502A2">
              <w:rPr>
                <w:rFonts w:ascii="Times New Roman" w:hAnsi="Times New Roman" w:cs="Times New Roman"/>
              </w:rPr>
              <w:t>ной</w:t>
            </w:r>
            <w:proofErr w:type="gramEnd"/>
            <w:r w:rsidRPr="008502A2">
              <w:rPr>
                <w:rFonts w:ascii="Times New Roman" w:hAnsi="Times New Roman" w:cs="Times New Roman"/>
              </w:rPr>
              <w:t xml:space="preserve"> </w:t>
            </w:r>
            <w:proofErr w:type="spellStart"/>
            <w:r w:rsidRPr="008502A2">
              <w:rPr>
                <w:rFonts w:ascii="Times New Roman" w:hAnsi="Times New Roman" w:cs="Times New Roman"/>
              </w:rPr>
              <w:t>финансо</w:t>
            </w:r>
            <w:proofErr w:type="spellEnd"/>
            <w:r>
              <w:rPr>
                <w:rFonts w:ascii="Times New Roman" w:hAnsi="Times New Roman" w:cs="Times New Roman"/>
              </w:rPr>
              <w:t xml:space="preserve"> </w:t>
            </w:r>
            <w:r w:rsidRPr="008502A2">
              <w:rPr>
                <w:rFonts w:ascii="Times New Roman" w:hAnsi="Times New Roman" w:cs="Times New Roman"/>
              </w:rPr>
              <w:t>вый год)</w:t>
            </w:r>
          </w:p>
        </w:tc>
        <w:tc>
          <w:tcPr>
            <w:tcW w:w="992" w:type="dxa"/>
            <w:vMerge w:val="restart"/>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 xml:space="preserve">20__ год (1-й год </w:t>
            </w:r>
            <w:proofErr w:type="spellStart"/>
            <w:proofErr w:type="gramStart"/>
            <w:r w:rsidRPr="008502A2">
              <w:rPr>
                <w:rFonts w:ascii="Times New Roman" w:hAnsi="Times New Roman" w:cs="Times New Roman"/>
              </w:rPr>
              <w:t>плано</w:t>
            </w:r>
            <w:proofErr w:type="spellEnd"/>
            <w:r>
              <w:rPr>
                <w:rFonts w:ascii="Times New Roman" w:hAnsi="Times New Roman" w:cs="Times New Roman"/>
              </w:rPr>
              <w:t xml:space="preserve"> </w:t>
            </w:r>
            <w:proofErr w:type="spellStart"/>
            <w:r w:rsidRPr="008502A2">
              <w:rPr>
                <w:rFonts w:ascii="Times New Roman" w:hAnsi="Times New Roman" w:cs="Times New Roman"/>
              </w:rPr>
              <w:t>вого</w:t>
            </w:r>
            <w:proofErr w:type="spellEnd"/>
            <w:proofErr w:type="gramEnd"/>
            <w:r w:rsidRPr="008502A2">
              <w:rPr>
                <w:rFonts w:ascii="Times New Roman" w:hAnsi="Times New Roman" w:cs="Times New Roman"/>
              </w:rPr>
              <w:t xml:space="preserve"> периода)</w:t>
            </w:r>
          </w:p>
        </w:tc>
        <w:tc>
          <w:tcPr>
            <w:tcW w:w="993" w:type="dxa"/>
            <w:vMerge w:val="restart"/>
          </w:tcPr>
          <w:p w:rsidR="00E2136F" w:rsidRDefault="00E2136F" w:rsidP="00E2136F">
            <w:pPr>
              <w:pStyle w:val="ConsPlusNormal"/>
              <w:ind w:firstLine="0"/>
              <w:jc w:val="center"/>
              <w:rPr>
                <w:rFonts w:ascii="Times New Roman" w:hAnsi="Times New Roman" w:cs="Times New Roman"/>
              </w:rPr>
            </w:pPr>
            <w:proofErr w:type="gramStart"/>
            <w:r w:rsidRPr="008502A2">
              <w:rPr>
                <w:rFonts w:ascii="Times New Roman" w:hAnsi="Times New Roman" w:cs="Times New Roman"/>
              </w:rPr>
              <w:t xml:space="preserve">20__ год (2-й год </w:t>
            </w:r>
            <w:proofErr w:type="spellStart"/>
            <w:r w:rsidRPr="008502A2">
              <w:rPr>
                <w:rFonts w:ascii="Times New Roman" w:hAnsi="Times New Roman" w:cs="Times New Roman"/>
              </w:rPr>
              <w:t>плано</w:t>
            </w:r>
            <w:proofErr w:type="spellEnd"/>
            <w:proofErr w:type="gramEnd"/>
          </w:p>
          <w:p w:rsidR="00E2136F" w:rsidRPr="008502A2" w:rsidRDefault="00E2136F" w:rsidP="00E2136F">
            <w:pPr>
              <w:pStyle w:val="ConsPlusNormal"/>
              <w:ind w:firstLine="0"/>
              <w:jc w:val="center"/>
              <w:rPr>
                <w:rFonts w:ascii="Times New Roman" w:hAnsi="Times New Roman" w:cs="Times New Roman"/>
              </w:rPr>
            </w:pPr>
            <w:proofErr w:type="spellStart"/>
            <w:proofErr w:type="gramStart"/>
            <w:r>
              <w:rPr>
                <w:rFonts w:ascii="Times New Roman" w:hAnsi="Times New Roman" w:cs="Times New Roman"/>
              </w:rPr>
              <w:t>в</w:t>
            </w:r>
            <w:r w:rsidRPr="008502A2">
              <w:rPr>
                <w:rFonts w:ascii="Times New Roman" w:hAnsi="Times New Roman" w:cs="Times New Roman"/>
              </w:rPr>
              <w:t>ого</w:t>
            </w:r>
            <w:proofErr w:type="spellEnd"/>
            <w:r w:rsidRPr="008502A2">
              <w:rPr>
                <w:rFonts w:ascii="Times New Roman" w:hAnsi="Times New Roman" w:cs="Times New Roman"/>
              </w:rPr>
              <w:t xml:space="preserve"> периода)</w:t>
            </w:r>
            <w:proofErr w:type="gramEnd"/>
          </w:p>
        </w:tc>
        <w:tc>
          <w:tcPr>
            <w:tcW w:w="992" w:type="dxa"/>
            <w:vMerge w:val="restart"/>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20__ год (</w:t>
            </w:r>
            <w:proofErr w:type="spellStart"/>
            <w:proofErr w:type="gramStart"/>
            <w:r w:rsidRPr="008502A2">
              <w:rPr>
                <w:rFonts w:ascii="Times New Roman" w:hAnsi="Times New Roman" w:cs="Times New Roman"/>
              </w:rPr>
              <w:t>очеред</w:t>
            </w:r>
            <w:proofErr w:type="spellEnd"/>
            <w:r>
              <w:rPr>
                <w:rFonts w:ascii="Times New Roman" w:hAnsi="Times New Roman" w:cs="Times New Roman"/>
              </w:rPr>
              <w:t xml:space="preserve"> </w:t>
            </w:r>
            <w:r w:rsidRPr="008502A2">
              <w:rPr>
                <w:rFonts w:ascii="Times New Roman" w:hAnsi="Times New Roman" w:cs="Times New Roman"/>
              </w:rPr>
              <w:t>ной</w:t>
            </w:r>
            <w:proofErr w:type="gramEnd"/>
            <w:r w:rsidRPr="008502A2">
              <w:rPr>
                <w:rFonts w:ascii="Times New Roman" w:hAnsi="Times New Roman" w:cs="Times New Roman"/>
              </w:rPr>
              <w:t xml:space="preserve"> </w:t>
            </w:r>
            <w:proofErr w:type="spellStart"/>
            <w:r w:rsidRPr="008502A2">
              <w:rPr>
                <w:rFonts w:ascii="Times New Roman" w:hAnsi="Times New Roman" w:cs="Times New Roman"/>
              </w:rPr>
              <w:t>финансо</w:t>
            </w:r>
            <w:proofErr w:type="spellEnd"/>
            <w:r>
              <w:rPr>
                <w:rFonts w:ascii="Times New Roman" w:hAnsi="Times New Roman" w:cs="Times New Roman"/>
              </w:rPr>
              <w:t xml:space="preserve"> </w:t>
            </w:r>
            <w:r w:rsidRPr="008502A2">
              <w:rPr>
                <w:rFonts w:ascii="Times New Roman" w:hAnsi="Times New Roman" w:cs="Times New Roman"/>
              </w:rPr>
              <w:t>вый год)</w:t>
            </w:r>
          </w:p>
        </w:tc>
        <w:tc>
          <w:tcPr>
            <w:tcW w:w="992" w:type="dxa"/>
            <w:vMerge w:val="restart"/>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 xml:space="preserve">20__ год (1-й год </w:t>
            </w:r>
            <w:proofErr w:type="spellStart"/>
            <w:proofErr w:type="gramStart"/>
            <w:r w:rsidRPr="008502A2">
              <w:rPr>
                <w:rFonts w:ascii="Times New Roman" w:hAnsi="Times New Roman" w:cs="Times New Roman"/>
              </w:rPr>
              <w:t>плано</w:t>
            </w:r>
            <w:proofErr w:type="spellEnd"/>
            <w:r>
              <w:rPr>
                <w:rFonts w:ascii="Times New Roman" w:hAnsi="Times New Roman" w:cs="Times New Roman"/>
              </w:rPr>
              <w:t xml:space="preserve"> </w:t>
            </w:r>
            <w:proofErr w:type="spellStart"/>
            <w:r w:rsidRPr="008502A2">
              <w:rPr>
                <w:rFonts w:ascii="Times New Roman" w:hAnsi="Times New Roman" w:cs="Times New Roman"/>
              </w:rPr>
              <w:t>вого</w:t>
            </w:r>
            <w:proofErr w:type="spellEnd"/>
            <w:proofErr w:type="gramEnd"/>
            <w:r w:rsidRPr="008502A2">
              <w:rPr>
                <w:rFonts w:ascii="Times New Roman" w:hAnsi="Times New Roman" w:cs="Times New Roman"/>
              </w:rPr>
              <w:t xml:space="preserve"> периода)</w:t>
            </w:r>
          </w:p>
        </w:tc>
        <w:tc>
          <w:tcPr>
            <w:tcW w:w="992" w:type="dxa"/>
            <w:vMerge w:val="restart"/>
          </w:tcPr>
          <w:p w:rsidR="00E2136F" w:rsidRDefault="00E2136F" w:rsidP="00E2136F">
            <w:pPr>
              <w:pStyle w:val="ConsPlusNormal"/>
              <w:ind w:firstLine="0"/>
              <w:jc w:val="center"/>
              <w:rPr>
                <w:rFonts w:ascii="Times New Roman" w:hAnsi="Times New Roman" w:cs="Times New Roman"/>
              </w:rPr>
            </w:pPr>
            <w:proofErr w:type="gramStart"/>
            <w:r w:rsidRPr="008502A2">
              <w:rPr>
                <w:rFonts w:ascii="Times New Roman" w:hAnsi="Times New Roman" w:cs="Times New Roman"/>
              </w:rPr>
              <w:t xml:space="preserve">20__ год (2-й год </w:t>
            </w:r>
            <w:proofErr w:type="spellStart"/>
            <w:r w:rsidRPr="008502A2">
              <w:rPr>
                <w:rFonts w:ascii="Times New Roman" w:hAnsi="Times New Roman" w:cs="Times New Roman"/>
              </w:rPr>
              <w:t>плано</w:t>
            </w:r>
            <w:proofErr w:type="spellEnd"/>
            <w:proofErr w:type="gramEnd"/>
          </w:p>
          <w:p w:rsidR="00E2136F" w:rsidRPr="008502A2" w:rsidRDefault="00E2136F" w:rsidP="00E2136F">
            <w:pPr>
              <w:pStyle w:val="ConsPlusNormal"/>
              <w:ind w:firstLine="0"/>
              <w:jc w:val="center"/>
              <w:rPr>
                <w:rFonts w:ascii="Times New Roman" w:hAnsi="Times New Roman" w:cs="Times New Roman"/>
              </w:rPr>
            </w:pPr>
            <w:proofErr w:type="spellStart"/>
            <w:proofErr w:type="gramStart"/>
            <w:r w:rsidRPr="008502A2">
              <w:rPr>
                <w:rFonts w:ascii="Times New Roman" w:hAnsi="Times New Roman" w:cs="Times New Roman"/>
              </w:rPr>
              <w:t>вого</w:t>
            </w:r>
            <w:proofErr w:type="spellEnd"/>
            <w:r w:rsidRPr="008502A2">
              <w:rPr>
                <w:rFonts w:ascii="Times New Roman" w:hAnsi="Times New Roman" w:cs="Times New Roman"/>
              </w:rPr>
              <w:t xml:space="preserve"> периода)</w:t>
            </w:r>
            <w:proofErr w:type="gramEnd"/>
          </w:p>
        </w:tc>
      </w:tr>
      <w:tr w:rsidR="00E2136F" w:rsidTr="008B48A6">
        <w:tc>
          <w:tcPr>
            <w:tcW w:w="1055" w:type="dxa"/>
            <w:vMerge/>
          </w:tcPr>
          <w:p w:rsidR="00E2136F" w:rsidRPr="008502A2" w:rsidRDefault="00E2136F" w:rsidP="00E2136F">
            <w:pPr>
              <w:spacing w:after="0" w:line="240" w:lineRule="auto"/>
              <w:jc w:val="center"/>
            </w:pPr>
          </w:p>
        </w:tc>
        <w:tc>
          <w:tcPr>
            <w:tcW w:w="2976" w:type="dxa"/>
            <w:gridSpan w:val="3"/>
            <w:vMerge/>
          </w:tcPr>
          <w:p w:rsidR="00E2136F" w:rsidRPr="008502A2" w:rsidRDefault="00E2136F" w:rsidP="00E2136F">
            <w:pPr>
              <w:spacing w:after="0" w:line="240" w:lineRule="auto"/>
            </w:pPr>
          </w:p>
        </w:tc>
        <w:tc>
          <w:tcPr>
            <w:tcW w:w="1701" w:type="dxa"/>
            <w:gridSpan w:val="2"/>
            <w:vMerge/>
          </w:tcPr>
          <w:p w:rsidR="00E2136F" w:rsidRPr="008502A2" w:rsidRDefault="00E2136F" w:rsidP="00E2136F">
            <w:pPr>
              <w:spacing w:after="0" w:line="240" w:lineRule="auto"/>
            </w:pPr>
          </w:p>
        </w:tc>
        <w:tc>
          <w:tcPr>
            <w:tcW w:w="1134" w:type="dxa"/>
            <w:vMerge w:val="restart"/>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наименование показателя</w:t>
            </w:r>
          </w:p>
        </w:tc>
        <w:tc>
          <w:tcPr>
            <w:tcW w:w="1985" w:type="dxa"/>
            <w:gridSpan w:val="2"/>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 xml:space="preserve">единица измерения по </w:t>
            </w:r>
            <w:hyperlink r:id="rId17" w:history="1">
              <w:r w:rsidRPr="008502A2">
                <w:rPr>
                  <w:rFonts w:ascii="Times New Roman" w:hAnsi="Times New Roman" w:cs="Times New Roman"/>
                  <w:color w:val="0000FF"/>
                </w:rPr>
                <w:t>ОКЕИ</w:t>
              </w:r>
            </w:hyperlink>
          </w:p>
        </w:tc>
        <w:tc>
          <w:tcPr>
            <w:tcW w:w="992" w:type="dxa"/>
            <w:vMerge/>
          </w:tcPr>
          <w:p w:rsidR="00E2136F" w:rsidRPr="008502A2" w:rsidRDefault="00E2136F" w:rsidP="00E2136F">
            <w:pPr>
              <w:spacing w:after="0" w:line="240" w:lineRule="auto"/>
            </w:pPr>
          </w:p>
        </w:tc>
        <w:tc>
          <w:tcPr>
            <w:tcW w:w="992" w:type="dxa"/>
            <w:vMerge/>
          </w:tcPr>
          <w:p w:rsidR="00E2136F" w:rsidRPr="008502A2" w:rsidRDefault="00E2136F" w:rsidP="00E2136F">
            <w:pPr>
              <w:spacing w:after="0" w:line="240" w:lineRule="auto"/>
            </w:pPr>
          </w:p>
        </w:tc>
        <w:tc>
          <w:tcPr>
            <w:tcW w:w="993" w:type="dxa"/>
            <w:vMerge/>
          </w:tcPr>
          <w:p w:rsidR="00E2136F" w:rsidRPr="008502A2" w:rsidRDefault="00E2136F" w:rsidP="00E2136F">
            <w:pPr>
              <w:spacing w:after="0" w:line="240" w:lineRule="auto"/>
            </w:pPr>
          </w:p>
        </w:tc>
        <w:tc>
          <w:tcPr>
            <w:tcW w:w="992" w:type="dxa"/>
            <w:vMerge/>
          </w:tcPr>
          <w:p w:rsidR="00E2136F" w:rsidRPr="008502A2" w:rsidRDefault="00E2136F" w:rsidP="00E2136F">
            <w:pPr>
              <w:spacing w:after="0" w:line="240" w:lineRule="auto"/>
            </w:pPr>
          </w:p>
        </w:tc>
        <w:tc>
          <w:tcPr>
            <w:tcW w:w="992" w:type="dxa"/>
            <w:vMerge/>
          </w:tcPr>
          <w:p w:rsidR="00E2136F" w:rsidRPr="008502A2" w:rsidRDefault="00E2136F" w:rsidP="00E2136F">
            <w:pPr>
              <w:spacing w:after="0" w:line="240" w:lineRule="auto"/>
            </w:pPr>
          </w:p>
        </w:tc>
        <w:tc>
          <w:tcPr>
            <w:tcW w:w="992" w:type="dxa"/>
            <w:vMerge/>
          </w:tcPr>
          <w:p w:rsidR="00E2136F" w:rsidRPr="008502A2" w:rsidRDefault="00E2136F" w:rsidP="00E2136F">
            <w:pPr>
              <w:spacing w:after="0" w:line="240" w:lineRule="auto"/>
            </w:pPr>
          </w:p>
        </w:tc>
      </w:tr>
      <w:tr w:rsidR="00E2136F" w:rsidTr="008B48A6">
        <w:tc>
          <w:tcPr>
            <w:tcW w:w="1055" w:type="dxa"/>
            <w:vMerge/>
          </w:tcPr>
          <w:p w:rsidR="00E2136F" w:rsidRPr="008502A2" w:rsidRDefault="00E2136F" w:rsidP="00E2136F">
            <w:pPr>
              <w:pStyle w:val="ConsPlusNormal"/>
              <w:jc w:val="center"/>
              <w:rPr>
                <w:rFonts w:ascii="Times New Roman" w:hAnsi="Times New Roman" w:cs="Times New Roman"/>
              </w:rPr>
            </w:pPr>
          </w:p>
        </w:tc>
        <w:tc>
          <w:tcPr>
            <w:tcW w:w="992"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 xml:space="preserve"> _______ (наимено</w:t>
            </w:r>
            <w:r w:rsidRPr="008502A2">
              <w:rPr>
                <w:rFonts w:ascii="Times New Roman" w:hAnsi="Times New Roman" w:cs="Times New Roman"/>
              </w:rPr>
              <w:lastRenderedPageBreak/>
              <w:t xml:space="preserve">вание </w:t>
            </w:r>
            <w:proofErr w:type="spellStart"/>
            <w:proofErr w:type="gramStart"/>
            <w:r w:rsidRPr="008502A2">
              <w:rPr>
                <w:rFonts w:ascii="Times New Roman" w:hAnsi="Times New Roman" w:cs="Times New Roman"/>
              </w:rPr>
              <w:t>показате</w:t>
            </w:r>
            <w:proofErr w:type="spellEnd"/>
            <w:r>
              <w:rPr>
                <w:rFonts w:ascii="Times New Roman" w:hAnsi="Times New Roman" w:cs="Times New Roman"/>
              </w:rPr>
              <w:t xml:space="preserve"> </w:t>
            </w:r>
            <w:r w:rsidRPr="008502A2">
              <w:rPr>
                <w:rFonts w:ascii="Times New Roman" w:hAnsi="Times New Roman" w:cs="Times New Roman"/>
              </w:rPr>
              <w:t>ля</w:t>
            </w:r>
            <w:proofErr w:type="gramEnd"/>
            <w:r w:rsidRPr="008502A2">
              <w:rPr>
                <w:rFonts w:ascii="Times New Roman" w:hAnsi="Times New Roman" w:cs="Times New Roman"/>
              </w:rPr>
              <w:t>)</w:t>
            </w:r>
          </w:p>
        </w:tc>
        <w:tc>
          <w:tcPr>
            <w:tcW w:w="992"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lastRenderedPageBreak/>
              <w:t>_______</w:t>
            </w:r>
          </w:p>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(наимено</w:t>
            </w:r>
            <w:r w:rsidRPr="008502A2">
              <w:rPr>
                <w:rFonts w:ascii="Times New Roman" w:hAnsi="Times New Roman" w:cs="Times New Roman"/>
              </w:rPr>
              <w:lastRenderedPageBreak/>
              <w:t xml:space="preserve">вание </w:t>
            </w:r>
            <w:proofErr w:type="spellStart"/>
            <w:proofErr w:type="gramStart"/>
            <w:r w:rsidRPr="008502A2">
              <w:rPr>
                <w:rFonts w:ascii="Times New Roman" w:hAnsi="Times New Roman" w:cs="Times New Roman"/>
              </w:rPr>
              <w:t>показате</w:t>
            </w:r>
            <w:proofErr w:type="spellEnd"/>
            <w:r>
              <w:rPr>
                <w:rFonts w:ascii="Times New Roman" w:hAnsi="Times New Roman" w:cs="Times New Roman"/>
              </w:rPr>
              <w:t xml:space="preserve"> </w:t>
            </w:r>
            <w:r w:rsidRPr="008502A2">
              <w:rPr>
                <w:rFonts w:ascii="Times New Roman" w:hAnsi="Times New Roman" w:cs="Times New Roman"/>
              </w:rPr>
              <w:t>ля</w:t>
            </w:r>
            <w:proofErr w:type="gramEnd"/>
            <w:r w:rsidRPr="008502A2">
              <w:rPr>
                <w:rFonts w:ascii="Times New Roman" w:hAnsi="Times New Roman" w:cs="Times New Roman"/>
              </w:rPr>
              <w:t>)</w:t>
            </w:r>
          </w:p>
        </w:tc>
        <w:tc>
          <w:tcPr>
            <w:tcW w:w="992" w:type="dxa"/>
          </w:tcPr>
          <w:p w:rsidR="00E2136F" w:rsidRPr="008502A2" w:rsidRDefault="00E2136F" w:rsidP="00E2136F">
            <w:pPr>
              <w:pStyle w:val="ConsPlusNormal"/>
              <w:ind w:firstLine="1"/>
              <w:jc w:val="center"/>
              <w:rPr>
                <w:rFonts w:ascii="Times New Roman" w:hAnsi="Times New Roman" w:cs="Times New Roman"/>
              </w:rPr>
            </w:pPr>
            <w:r w:rsidRPr="008502A2">
              <w:rPr>
                <w:rFonts w:ascii="Times New Roman" w:hAnsi="Times New Roman" w:cs="Times New Roman"/>
              </w:rPr>
              <w:lastRenderedPageBreak/>
              <w:t>_______</w:t>
            </w:r>
          </w:p>
          <w:p w:rsidR="00E2136F" w:rsidRPr="008502A2" w:rsidRDefault="00E2136F" w:rsidP="00E2136F">
            <w:pPr>
              <w:pStyle w:val="ConsPlusNormal"/>
              <w:ind w:firstLine="1"/>
              <w:jc w:val="center"/>
              <w:rPr>
                <w:rFonts w:ascii="Times New Roman" w:hAnsi="Times New Roman" w:cs="Times New Roman"/>
              </w:rPr>
            </w:pPr>
            <w:r w:rsidRPr="008502A2">
              <w:rPr>
                <w:rFonts w:ascii="Times New Roman" w:hAnsi="Times New Roman" w:cs="Times New Roman"/>
              </w:rPr>
              <w:t>(наимено</w:t>
            </w:r>
            <w:r w:rsidRPr="008502A2">
              <w:rPr>
                <w:rFonts w:ascii="Times New Roman" w:hAnsi="Times New Roman" w:cs="Times New Roman"/>
              </w:rPr>
              <w:lastRenderedPageBreak/>
              <w:t xml:space="preserve">вание </w:t>
            </w:r>
            <w:proofErr w:type="spellStart"/>
            <w:proofErr w:type="gramStart"/>
            <w:r w:rsidRPr="008502A2">
              <w:rPr>
                <w:rFonts w:ascii="Times New Roman" w:hAnsi="Times New Roman" w:cs="Times New Roman"/>
              </w:rPr>
              <w:t>показате</w:t>
            </w:r>
            <w:proofErr w:type="spellEnd"/>
            <w:r>
              <w:rPr>
                <w:rFonts w:ascii="Times New Roman" w:hAnsi="Times New Roman" w:cs="Times New Roman"/>
              </w:rPr>
              <w:t xml:space="preserve"> </w:t>
            </w:r>
            <w:r w:rsidRPr="008502A2">
              <w:rPr>
                <w:rFonts w:ascii="Times New Roman" w:hAnsi="Times New Roman" w:cs="Times New Roman"/>
              </w:rPr>
              <w:t>ля</w:t>
            </w:r>
            <w:proofErr w:type="gramEnd"/>
            <w:r w:rsidRPr="008502A2">
              <w:rPr>
                <w:rFonts w:ascii="Times New Roman" w:hAnsi="Times New Roman" w:cs="Times New Roman"/>
              </w:rPr>
              <w:t>)</w:t>
            </w:r>
          </w:p>
        </w:tc>
        <w:tc>
          <w:tcPr>
            <w:tcW w:w="851"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lastRenderedPageBreak/>
              <w:t>_______</w:t>
            </w:r>
          </w:p>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w:t>
            </w:r>
            <w:proofErr w:type="spellStart"/>
            <w:proofErr w:type="gramStart"/>
            <w:r w:rsidRPr="008502A2">
              <w:rPr>
                <w:rFonts w:ascii="Times New Roman" w:hAnsi="Times New Roman" w:cs="Times New Roman"/>
              </w:rPr>
              <w:t>наиме</w:t>
            </w:r>
            <w:proofErr w:type="spellEnd"/>
            <w:r>
              <w:rPr>
                <w:rFonts w:ascii="Times New Roman" w:hAnsi="Times New Roman" w:cs="Times New Roman"/>
              </w:rPr>
              <w:t xml:space="preserve"> </w:t>
            </w:r>
            <w:proofErr w:type="spellStart"/>
            <w:r w:rsidRPr="008502A2">
              <w:rPr>
                <w:rFonts w:ascii="Times New Roman" w:hAnsi="Times New Roman" w:cs="Times New Roman"/>
              </w:rPr>
              <w:lastRenderedPageBreak/>
              <w:t>нование</w:t>
            </w:r>
            <w:proofErr w:type="spellEnd"/>
            <w:proofErr w:type="gramEnd"/>
            <w:r w:rsidRPr="008502A2">
              <w:rPr>
                <w:rFonts w:ascii="Times New Roman" w:hAnsi="Times New Roman" w:cs="Times New Roman"/>
              </w:rPr>
              <w:t xml:space="preserve"> показа</w:t>
            </w:r>
            <w:r>
              <w:rPr>
                <w:rFonts w:ascii="Times New Roman" w:hAnsi="Times New Roman" w:cs="Times New Roman"/>
              </w:rPr>
              <w:t xml:space="preserve"> </w:t>
            </w:r>
            <w:r w:rsidRPr="008502A2">
              <w:rPr>
                <w:rFonts w:ascii="Times New Roman" w:hAnsi="Times New Roman" w:cs="Times New Roman"/>
              </w:rPr>
              <w:t>теля)</w:t>
            </w:r>
          </w:p>
        </w:tc>
        <w:tc>
          <w:tcPr>
            <w:tcW w:w="850"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lastRenderedPageBreak/>
              <w:t>_______</w:t>
            </w:r>
          </w:p>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w:t>
            </w:r>
            <w:proofErr w:type="spellStart"/>
            <w:proofErr w:type="gramStart"/>
            <w:r w:rsidRPr="008502A2">
              <w:rPr>
                <w:rFonts w:ascii="Times New Roman" w:hAnsi="Times New Roman" w:cs="Times New Roman"/>
              </w:rPr>
              <w:t>наиме</w:t>
            </w:r>
            <w:proofErr w:type="spellEnd"/>
            <w:r>
              <w:rPr>
                <w:rFonts w:ascii="Times New Roman" w:hAnsi="Times New Roman" w:cs="Times New Roman"/>
              </w:rPr>
              <w:t xml:space="preserve"> </w:t>
            </w:r>
            <w:proofErr w:type="spellStart"/>
            <w:r w:rsidRPr="008502A2">
              <w:rPr>
                <w:rFonts w:ascii="Times New Roman" w:hAnsi="Times New Roman" w:cs="Times New Roman"/>
              </w:rPr>
              <w:lastRenderedPageBreak/>
              <w:t>нование</w:t>
            </w:r>
            <w:proofErr w:type="spellEnd"/>
            <w:proofErr w:type="gramEnd"/>
            <w:r w:rsidRPr="008502A2">
              <w:rPr>
                <w:rFonts w:ascii="Times New Roman" w:hAnsi="Times New Roman" w:cs="Times New Roman"/>
              </w:rPr>
              <w:t xml:space="preserve"> показа</w:t>
            </w:r>
            <w:r>
              <w:rPr>
                <w:rFonts w:ascii="Times New Roman" w:hAnsi="Times New Roman" w:cs="Times New Roman"/>
              </w:rPr>
              <w:t xml:space="preserve"> </w:t>
            </w:r>
            <w:r w:rsidRPr="008502A2">
              <w:rPr>
                <w:rFonts w:ascii="Times New Roman" w:hAnsi="Times New Roman" w:cs="Times New Roman"/>
              </w:rPr>
              <w:t>теля)</w:t>
            </w:r>
          </w:p>
        </w:tc>
        <w:tc>
          <w:tcPr>
            <w:tcW w:w="1134" w:type="dxa"/>
            <w:vMerge/>
          </w:tcPr>
          <w:p w:rsidR="00E2136F" w:rsidRPr="008502A2" w:rsidRDefault="00E2136F" w:rsidP="00E2136F">
            <w:pPr>
              <w:pStyle w:val="ConsPlusNormal"/>
              <w:rPr>
                <w:rFonts w:ascii="Times New Roman" w:hAnsi="Times New Roman" w:cs="Times New Roman"/>
              </w:rPr>
            </w:pPr>
          </w:p>
        </w:tc>
        <w:tc>
          <w:tcPr>
            <w:tcW w:w="1418"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наименование показателя</w:t>
            </w:r>
          </w:p>
        </w:tc>
        <w:tc>
          <w:tcPr>
            <w:tcW w:w="567"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код</w:t>
            </w:r>
          </w:p>
        </w:tc>
        <w:tc>
          <w:tcPr>
            <w:tcW w:w="992" w:type="dxa"/>
            <w:vMerge/>
          </w:tcPr>
          <w:p w:rsidR="00E2136F" w:rsidRPr="008502A2" w:rsidRDefault="00E2136F" w:rsidP="00E2136F">
            <w:pPr>
              <w:pStyle w:val="ConsPlusNormal"/>
              <w:rPr>
                <w:rFonts w:ascii="Times New Roman" w:hAnsi="Times New Roman" w:cs="Times New Roman"/>
              </w:rPr>
            </w:pPr>
          </w:p>
        </w:tc>
        <w:tc>
          <w:tcPr>
            <w:tcW w:w="992" w:type="dxa"/>
            <w:vMerge/>
          </w:tcPr>
          <w:p w:rsidR="00E2136F" w:rsidRPr="008502A2" w:rsidRDefault="00E2136F" w:rsidP="00E2136F">
            <w:pPr>
              <w:pStyle w:val="ConsPlusNormal"/>
              <w:rPr>
                <w:rFonts w:ascii="Times New Roman" w:hAnsi="Times New Roman" w:cs="Times New Roman"/>
              </w:rPr>
            </w:pPr>
          </w:p>
        </w:tc>
        <w:tc>
          <w:tcPr>
            <w:tcW w:w="993" w:type="dxa"/>
            <w:vMerge/>
          </w:tcPr>
          <w:p w:rsidR="00E2136F" w:rsidRPr="008502A2" w:rsidRDefault="00E2136F" w:rsidP="00E2136F">
            <w:pPr>
              <w:pStyle w:val="ConsPlusNormal"/>
              <w:rPr>
                <w:rFonts w:ascii="Times New Roman" w:hAnsi="Times New Roman" w:cs="Times New Roman"/>
              </w:rPr>
            </w:pPr>
          </w:p>
        </w:tc>
        <w:tc>
          <w:tcPr>
            <w:tcW w:w="992" w:type="dxa"/>
            <w:vMerge/>
          </w:tcPr>
          <w:p w:rsidR="00E2136F" w:rsidRPr="008502A2" w:rsidRDefault="00E2136F" w:rsidP="00E2136F">
            <w:pPr>
              <w:pStyle w:val="ConsPlusNormal"/>
              <w:rPr>
                <w:rFonts w:ascii="Times New Roman" w:hAnsi="Times New Roman" w:cs="Times New Roman"/>
              </w:rPr>
            </w:pPr>
          </w:p>
        </w:tc>
        <w:tc>
          <w:tcPr>
            <w:tcW w:w="992" w:type="dxa"/>
            <w:vMerge/>
          </w:tcPr>
          <w:p w:rsidR="00E2136F" w:rsidRPr="008502A2" w:rsidRDefault="00E2136F" w:rsidP="00E2136F">
            <w:pPr>
              <w:pStyle w:val="ConsPlusNormal"/>
              <w:rPr>
                <w:rFonts w:ascii="Times New Roman" w:hAnsi="Times New Roman" w:cs="Times New Roman"/>
              </w:rPr>
            </w:pPr>
          </w:p>
        </w:tc>
        <w:tc>
          <w:tcPr>
            <w:tcW w:w="992" w:type="dxa"/>
            <w:vMerge/>
          </w:tcPr>
          <w:p w:rsidR="00E2136F" w:rsidRPr="008502A2" w:rsidRDefault="00E2136F" w:rsidP="00E2136F">
            <w:pPr>
              <w:pStyle w:val="ConsPlusNormal"/>
              <w:rPr>
                <w:rFonts w:ascii="Times New Roman" w:hAnsi="Times New Roman" w:cs="Times New Roman"/>
              </w:rPr>
            </w:pPr>
          </w:p>
        </w:tc>
      </w:tr>
      <w:tr w:rsidR="00E2136F" w:rsidTr="008B48A6">
        <w:tc>
          <w:tcPr>
            <w:tcW w:w="1055"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lastRenderedPageBreak/>
              <w:t>1</w:t>
            </w:r>
          </w:p>
        </w:tc>
        <w:tc>
          <w:tcPr>
            <w:tcW w:w="992"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2</w:t>
            </w:r>
          </w:p>
        </w:tc>
        <w:tc>
          <w:tcPr>
            <w:tcW w:w="992"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3</w:t>
            </w:r>
          </w:p>
        </w:tc>
        <w:tc>
          <w:tcPr>
            <w:tcW w:w="992"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4</w:t>
            </w:r>
          </w:p>
        </w:tc>
        <w:tc>
          <w:tcPr>
            <w:tcW w:w="851"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5</w:t>
            </w:r>
          </w:p>
        </w:tc>
        <w:tc>
          <w:tcPr>
            <w:tcW w:w="850"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6</w:t>
            </w:r>
          </w:p>
        </w:tc>
        <w:tc>
          <w:tcPr>
            <w:tcW w:w="1134"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7</w:t>
            </w:r>
          </w:p>
        </w:tc>
        <w:tc>
          <w:tcPr>
            <w:tcW w:w="1418"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8</w:t>
            </w:r>
          </w:p>
        </w:tc>
        <w:tc>
          <w:tcPr>
            <w:tcW w:w="567" w:type="dxa"/>
          </w:tcPr>
          <w:p w:rsidR="00E2136F" w:rsidRPr="008502A2" w:rsidRDefault="00E2136F" w:rsidP="00E2136F">
            <w:pPr>
              <w:pStyle w:val="ConsPlusNormal"/>
              <w:tabs>
                <w:tab w:val="left" w:pos="240"/>
              </w:tabs>
              <w:ind w:firstLine="0"/>
              <w:jc w:val="center"/>
              <w:rPr>
                <w:rFonts w:ascii="Times New Roman" w:hAnsi="Times New Roman" w:cs="Times New Roman"/>
              </w:rPr>
            </w:pPr>
            <w:r w:rsidRPr="008502A2">
              <w:rPr>
                <w:rFonts w:ascii="Times New Roman" w:hAnsi="Times New Roman" w:cs="Times New Roman"/>
              </w:rPr>
              <w:t>9</w:t>
            </w:r>
          </w:p>
        </w:tc>
        <w:tc>
          <w:tcPr>
            <w:tcW w:w="992"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10</w:t>
            </w:r>
          </w:p>
        </w:tc>
        <w:tc>
          <w:tcPr>
            <w:tcW w:w="992"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11</w:t>
            </w:r>
          </w:p>
        </w:tc>
        <w:tc>
          <w:tcPr>
            <w:tcW w:w="993"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12</w:t>
            </w:r>
          </w:p>
        </w:tc>
        <w:tc>
          <w:tcPr>
            <w:tcW w:w="992" w:type="dxa"/>
          </w:tcPr>
          <w:p w:rsidR="00E2136F" w:rsidRPr="008502A2" w:rsidRDefault="00E2136F" w:rsidP="00E2136F">
            <w:pPr>
              <w:pStyle w:val="ConsPlusNormal"/>
              <w:ind w:firstLine="0"/>
              <w:jc w:val="center"/>
              <w:rPr>
                <w:rFonts w:ascii="Times New Roman" w:hAnsi="Times New Roman" w:cs="Times New Roman"/>
              </w:rPr>
            </w:pPr>
            <w:r>
              <w:rPr>
                <w:rFonts w:ascii="Times New Roman" w:hAnsi="Times New Roman" w:cs="Times New Roman"/>
              </w:rPr>
              <w:t>13</w:t>
            </w:r>
          </w:p>
        </w:tc>
        <w:tc>
          <w:tcPr>
            <w:tcW w:w="992" w:type="dxa"/>
          </w:tcPr>
          <w:p w:rsidR="00E2136F" w:rsidRPr="008502A2" w:rsidRDefault="00E2136F" w:rsidP="00E2136F">
            <w:pPr>
              <w:pStyle w:val="ConsPlusNormal"/>
              <w:ind w:firstLine="0"/>
              <w:jc w:val="center"/>
              <w:rPr>
                <w:rFonts w:ascii="Times New Roman" w:hAnsi="Times New Roman" w:cs="Times New Roman"/>
              </w:rPr>
            </w:pPr>
            <w:r>
              <w:rPr>
                <w:rFonts w:ascii="Times New Roman" w:hAnsi="Times New Roman" w:cs="Times New Roman"/>
              </w:rPr>
              <w:t>14</w:t>
            </w:r>
          </w:p>
        </w:tc>
        <w:tc>
          <w:tcPr>
            <w:tcW w:w="992" w:type="dxa"/>
          </w:tcPr>
          <w:p w:rsidR="00E2136F" w:rsidRPr="008502A2" w:rsidRDefault="00E2136F" w:rsidP="00E2136F">
            <w:pPr>
              <w:pStyle w:val="ConsPlusNormal"/>
              <w:ind w:firstLine="0"/>
              <w:jc w:val="center"/>
              <w:rPr>
                <w:rFonts w:ascii="Times New Roman" w:hAnsi="Times New Roman" w:cs="Times New Roman"/>
              </w:rPr>
            </w:pPr>
            <w:r>
              <w:rPr>
                <w:rFonts w:ascii="Times New Roman" w:hAnsi="Times New Roman" w:cs="Times New Roman"/>
              </w:rPr>
              <w:t>15</w:t>
            </w:r>
          </w:p>
        </w:tc>
      </w:tr>
      <w:tr w:rsidR="00E2136F" w:rsidTr="008B48A6">
        <w:tc>
          <w:tcPr>
            <w:tcW w:w="1055" w:type="dxa"/>
          </w:tcPr>
          <w:p w:rsidR="00E2136F" w:rsidRDefault="00E2136F" w:rsidP="00E2136F">
            <w:pPr>
              <w:pStyle w:val="ConsPlusNormal"/>
              <w:jc w:val="center"/>
            </w:pPr>
          </w:p>
        </w:tc>
        <w:tc>
          <w:tcPr>
            <w:tcW w:w="992" w:type="dxa"/>
          </w:tcPr>
          <w:p w:rsidR="00E2136F" w:rsidRPr="008502A2" w:rsidRDefault="00E2136F" w:rsidP="00E2136F">
            <w:pPr>
              <w:pStyle w:val="ConsPlusNormal"/>
              <w:rPr>
                <w:rFonts w:ascii="Times New Roman" w:hAnsi="Times New Roman" w:cs="Times New Roman"/>
                <w:sz w:val="16"/>
                <w:szCs w:val="16"/>
              </w:rPr>
            </w:pPr>
          </w:p>
        </w:tc>
        <w:tc>
          <w:tcPr>
            <w:tcW w:w="992" w:type="dxa"/>
          </w:tcPr>
          <w:p w:rsidR="00E2136F" w:rsidRPr="008502A2" w:rsidRDefault="00E2136F" w:rsidP="00E2136F">
            <w:pPr>
              <w:pStyle w:val="ConsPlusNormal"/>
              <w:rPr>
                <w:rFonts w:ascii="Times New Roman" w:hAnsi="Times New Roman" w:cs="Times New Roman"/>
                <w:sz w:val="16"/>
                <w:szCs w:val="16"/>
              </w:rPr>
            </w:pPr>
          </w:p>
        </w:tc>
        <w:tc>
          <w:tcPr>
            <w:tcW w:w="992" w:type="dxa"/>
          </w:tcPr>
          <w:p w:rsidR="00E2136F" w:rsidRPr="008502A2" w:rsidRDefault="00E2136F" w:rsidP="00E2136F">
            <w:pPr>
              <w:pStyle w:val="ConsPlusNormal"/>
              <w:rPr>
                <w:rFonts w:ascii="Times New Roman" w:hAnsi="Times New Roman" w:cs="Times New Roman"/>
                <w:sz w:val="16"/>
                <w:szCs w:val="16"/>
              </w:rPr>
            </w:pPr>
          </w:p>
        </w:tc>
        <w:tc>
          <w:tcPr>
            <w:tcW w:w="851" w:type="dxa"/>
          </w:tcPr>
          <w:p w:rsidR="00E2136F" w:rsidRPr="008502A2" w:rsidRDefault="00E2136F" w:rsidP="00E2136F">
            <w:pPr>
              <w:pStyle w:val="ConsPlusNormal"/>
              <w:rPr>
                <w:rFonts w:ascii="Times New Roman" w:hAnsi="Times New Roman" w:cs="Times New Roman"/>
                <w:sz w:val="16"/>
                <w:szCs w:val="16"/>
              </w:rPr>
            </w:pPr>
          </w:p>
        </w:tc>
        <w:tc>
          <w:tcPr>
            <w:tcW w:w="850" w:type="dxa"/>
          </w:tcPr>
          <w:p w:rsidR="00E2136F" w:rsidRPr="008502A2" w:rsidRDefault="00E2136F" w:rsidP="00E2136F">
            <w:pPr>
              <w:pStyle w:val="ConsPlusNormal"/>
              <w:rPr>
                <w:rFonts w:ascii="Times New Roman" w:hAnsi="Times New Roman" w:cs="Times New Roman"/>
                <w:sz w:val="16"/>
                <w:szCs w:val="16"/>
              </w:rPr>
            </w:pPr>
          </w:p>
        </w:tc>
        <w:tc>
          <w:tcPr>
            <w:tcW w:w="1134" w:type="dxa"/>
          </w:tcPr>
          <w:p w:rsidR="00E2136F" w:rsidRPr="008502A2" w:rsidRDefault="00E2136F" w:rsidP="00E2136F">
            <w:pPr>
              <w:pStyle w:val="ConsPlusNormal"/>
              <w:rPr>
                <w:rFonts w:ascii="Times New Roman" w:hAnsi="Times New Roman" w:cs="Times New Roman"/>
                <w:sz w:val="16"/>
                <w:szCs w:val="16"/>
              </w:rPr>
            </w:pPr>
          </w:p>
        </w:tc>
        <w:tc>
          <w:tcPr>
            <w:tcW w:w="1418" w:type="dxa"/>
          </w:tcPr>
          <w:p w:rsidR="00E2136F" w:rsidRPr="008502A2" w:rsidRDefault="00E2136F" w:rsidP="00E2136F">
            <w:pPr>
              <w:pStyle w:val="ConsPlusNormal"/>
              <w:rPr>
                <w:rFonts w:ascii="Times New Roman" w:hAnsi="Times New Roman" w:cs="Times New Roman"/>
                <w:sz w:val="16"/>
                <w:szCs w:val="16"/>
              </w:rPr>
            </w:pPr>
          </w:p>
        </w:tc>
        <w:tc>
          <w:tcPr>
            <w:tcW w:w="567" w:type="dxa"/>
          </w:tcPr>
          <w:p w:rsidR="00E2136F" w:rsidRPr="008502A2" w:rsidRDefault="00E2136F" w:rsidP="00E2136F">
            <w:pPr>
              <w:pStyle w:val="ConsPlusNormal"/>
              <w:rPr>
                <w:rFonts w:ascii="Times New Roman" w:hAnsi="Times New Roman" w:cs="Times New Roman"/>
                <w:sz w:val="16"/>
                <w:szCs w:val="16"/>
              </w:rPr>
            </w:pPr>
          </w:p>
        </w:tc>
        <w:tc>
          <w:tcPr>
            <w:tcW w:w="992" w:type="dxa"/>
          </w:tcPr>
          <w:p w:rsidR="00E2136F" w:rsidRPr="008502A2" w:rsidRDefault="00E2136F" w:rsidP="00E2136F">
            <w:pPr>
              <w:pStyle w:val="ConsPlusNormal"/>
              <w:rPr>
                <w:rFonts w:ascii="Times New Roman" w:hAnsi="Times New Roman" w:cs="Times New Roman"/>
                <w:sz w:val="16"/>
                <w:szCs w:val="16"/>
              </w:rPr>
            </w:pPr>
          </w:p>
        </w:tc>
        <w:tc>
          <w:tcPr>
            <w:tcW w:w="992" w:type="dxa"/>
          </w:tcPr>
          <w:p w:rsidR="00E2136F" w:rsidRPr="008502A2" w:rsidRDefault="00E2136F" w:rsidP="00E2136F">
            <w:pPr>
              <w:pStyle w:val="ConsPlusNormal"/>
              <w:rPr>
                <w:rFonts w:ascii="Times New Roman" w:hAnsi="Times New Roman" w:cs="Times New Roman"/>
                <w:sz w:val="16"/>
                <w:szCs w:val="16"/>
              </w:rPr>
            </w:pPr>
          </w:p>
        </w:tc>
        <w:tc>
          <w:tcPr>
            <w:tcW w:w="993" w:type="dxa"/>
          </w:tcPr>
          <w:p w:rsidR="00E2136F" w:rsidRPr="008502A2" w:rsidRDefault="00E2136F" w:rsidP="00E2136F">
            <w:pPr>
              <w:pStyle w:val="ConsPlusNormal"/>
              <w:rPr>
                <w:rFonts w:ascii="Times New Roman" w:hAnsi="Times New Roman" w:cs="Times New Roman"/>
                <w:sz w:val="16"/>
                <w:szCs w:val="16"/>
              </w:rPr>
            </w:pPr>
          </w:p>
        </w:tc>
        <w:tc>
          <w:tcPr>
            <w:tcW w:w="992" w:type="dxa"/>
          </w:tcPr>
          <w:p w:rsidR="00E2136F" w:rsidRPr="008502A2" w:rsidRDefault="00E2136F" w:rsidP="00E2136F">
            <w:pPr>
              <w:pStyle w:val="ConsPlusNormal"/>
              <w:rPr>
                <w:rFonts w:ascii="Times New Roman" w:hAnsi="Times New Roman" w:cs="Times New Roman"/>
                <w:sz w:val="16"/>
                <w:szCs w:val="16"/>
              </w:rPr>
            </w:pPr>
          </w:p>
        </w:tc>
        <w:tc>
          <w:tcPr>
            <w:tcW w:w="992" w:type="dxa"/>
          </w:tcPr>
          <w:p w:rsidR="00E2136F" w:rsidRPr="008502A2" w:rsidRDefault="00E2136F" w:rsidP="00E2136F">
            <w:pPr>
              <w:pStyle w:val="ConsPlusNormal"/>
              <w:rPr>
                <w:rFonts w:ascii="Times New Roman" w:hAnsi="Times New Roman" w:cs="Times New Roman"/>
                <w:sz w:val="16"/>
                <w:szCs w:val="16"/>
              </w:rPr>
            </w:pPr>
          </w:p>
        </w:tc>
        <w:tc>
          <w:tcPr>
            <w:tcW w:w="992" w:type="dxa"/>
          </w:tcPr>
          <w:p w:rsidR="00E2136F" w:rsidRPr="008502A2" w:rsidRDefault="00E2136F" w:rsidP="00E2136F">
            <w:pPr>
              <w:pStyle w:val="ConsPlusNormal"/>
              <w:rPr>
                <w:rFonts w:ascii="Times New Roman" w:hAnsi="Times New Roman" w:cs="Times New Roman"/>
                <w:sz w:val="16"/>
                <w:szCs w:val="16"/>
              </w:rPr>
            </w:pPr>
          </w:p>
        </w:tc>
      </w:tr>
      <w:tr w:rsidR="00E2136F" w:rsidTr="008B48A6">
        <w:tc>
          <w:tcPr>
            <w:tcW w:w="1055" w:type="dxa"/>
          </w:tcPr>
          <w:p w:rsidR="00E2136F" w:rsidRDefault="00E2136F" w:rsidP="00E2136F">
            <w:pPr>
              <w:pStyle w:val="ConsPlusNormal"/>
              <w:jc w:val="center"/>
            </w:pPr>
          </w:p>
        </w:tc>
        <w:tc>
          <w:tcPr>
            <w:tcW w:w="992" w:type="dxa"/>
          </w:tcPr>
          <w:p w:rsidR="00E2136F" w:rsidRDefault="00E2136F" w:rsidP="00E2136F">
            <w:pPr>
              <w:pStyle w:val="ConsPlusNormal"/>
            </w:pPr>
          </w:p>
        </w:tc>
        <w:tc>
          <w:tcPr>
            <w:tcW w:w="992" w:type="dxa"/>
          </w:tcPr>
          <w:p w:rsidR="00E2136F" w:rsidRDefault="00E2136F" w:rsidP="00E2136F">
            <w:pPr>
              <w:pStyle w:val="ConsPlusNormal"/>
            </w:pPr>
          </w:p>
        </w:tc>
        <w:tc>
          <w:tcPr>
            <w:tcW w:w="992" w:type="dxa"/>
          </w:tcPr>
          <w:p w:rsidR="00E2136F" w:rsidRDefault="00E2136F" w:rsidP="00E2136F">
            <w:pPr>
              <w:pStyle w:val="ConsPlusNormal"/>
            </w:pPr>
          </w:p>
        </w:tc>
        <w:tc>
          <w:tcPr>
            <w:tcW w:w="851" w:type="dxa"/>
          </w:tcPr>
          <w:p w:rsidR="00E2136F" w:rsidRDefault="00E2136F" w:rsidP="00E2136F">
            <w:pPr>
              <w:pStyle w:val="ConsPlusNormal"/>
            </w:pPr>
          </w:p>
        </w:tc>
        <w:tc>
          <w:tcPr>
            <w:tcW w:w="850" w:type="dxa"/>
          </w:tcPr>
          <w:p w:rsidR="00E2136F" w:rsidRDefault="00E2136F" w:rsidP="00E2136F">
            <w:pPr>
              <w:pStyle w:val="ConsPlusNormal"/>
            </w:pPr>
          </w:p>
        </w:tc>
        <w:tc>
          <w:tcPr>
            <w:tcW w:w="1134" w:type="dxa"/>
          </w:tcPr>
          <w:p w:rsidR="00E2136F" w:rsidRDefault="00E2136F" w:rsidP="00E2136F">
            <w:pPr>
              <w:pStyle w:val="ConsPlusNormal"/>
            </w:pPr>
          </w:p>
        </w:tc>
        <w:tc>
          <w:tcPr>
            <w:tcW w:w="1418" w:type="dxa"/>
          </w:tcPr>
          <w:p w:rsidR="00E2136F" w:rsidRDefault="00E2136F" w:rsidP="00E2136F">
            <w:pPr>
              <w:pStyle w:val="ConsPlusNormal"/>
            </w:pPr>
          </w:p>
        </w:tc>
        <w:tc>
          <w:tcPr>
            <w:tcW w:w="567" w:type="dxa"/>
          </w:tcPr>
          <w:p w:rsidR="00E2136F" w:rsidRDefault="00E2136F" w:rsidP="00E2136F">
            <w:pPr>
              <w:pStyle w:val="ConsPlusNormal"/>
            </w:pPr>
          </w:p>
        </w:tc>
        <w:tc>
          <w:tcPr>
            <w:tcW w:w="992" w:type="dxa"/>
          </w:tcPr>
          <w:p w:rsidR="00E2136F" w:rsidRDefault="00E2136F" w:rsidP="00E2136F">
            <w:pPr>
              <w:pStyle w:val="ConsPlusNormal"/>
            </w:pPr>
          </w:p>
        </w:tc>
        <w:tc>
          <w:tcPr>
            <w:tcW w:w="992" w:type="dxa"/>
          </w:tcPr>
          <w:p w:rsidR="00E2136F" w:rsidRDefault="00E2136F" w:rsidP="00E2136F">
            <w:pPr>
              <w:pStyle w:val="ConsPlusNormal"/>
            </w:pPr>
          </w:p>
        </w:tc>
        <w:tc>
          <w:tcPr>
            <w:tcW w:w="993" w:type="dxa"/>
          </w:tcPr>
          <w:p w:rsidR="00E2136F" w:rsidRDefault="00E2136F" w:rsidP="00E2136F">
            <w:pPr>
              <w:pStyle w:val="ConsPlusNormal"/>
            </w:pPr>
          </w:p>
        </w:tc>
        <w:tc>
          <w:tcPr>
            <w:tcW w:w="992" w:type="dxa"/>
          </w:tcPr>
          <w:p w:rsidR="00E2136F" w:rsidRDefault="00E2136F" w:rsidP="00E2136F">
            <w:pPr>
              <w:pStyle w:val="ConsPlusNormal"/>
            </w:pPr>
          </w:p>
        </w:tc>
        <w:tc>
          <w:tcPr>
            <w:tcW w:w="992" w:type="dxa"/>
          </w:tcPr>
          <w:p w:rsidR="00E2136F" w:rsidRDefault="00E2136F" w:rsidP="00E2136F">
            <w:pPr>
              <w:pStyle w:val="ConsPlusNormal"/>
            </w:pPr>
          </w:p>
        </w:tc>
        <w:tc>
          <w:tcPr>
            <w:tcW w:w="992" w:type="dxa"/>
          </w:tcPr>
          <w:p w:rsidR="00E2136F" w:rsidRDefault="00E2136F" w:rsidP="00E2136F">
            <w:pPr>
              <w:pStyle w:val="ConsPlusNormal"/>
            </w:pPr>
          </w:p>
        </w:tc>
      </w:tr>
    </w:tbl>
    <w:p w:rsidR="00E2136F" w:rsidRPr="00777705" w:rsidRDefault="00E2136F" w:rsidP="00E2136F">
      <w:pPr>
        <w:pStyle w:val="ConsPlusNonformat"/>
        <w:rPr>
          <w:rFonts w:ascii="Times New Roman" w:hAnsi="Times New Roman" w:cs="Times New Roman"/>
          <w:sz w:val="28"/>
          <w:szCs w:val="28"/>
        </w:rPr>
      </w:pPr>
    </w:p>
    <w:p w:rsidR="00E2136F" w:rsidRDefault="00E2136F" w:rsidP="00E2136F">
      <w:pPr>
        <w:pStyle w:val="ConsPlusNonformat"/>
        <w:jc w:val="both"/>
        <w:rPr>
          <w:rFonts w:ascii="Times New Roman" w:hAnsi="Times New Roman" w:cs="Times New Roman"/>
          <w:sz w:val="28"/>
          <w:szCs w:val="28"/>
        </w:rPr>
      </w:pPr>
      <w:r>
        <w:rPr>
          <w:rFonts w:ascii="Times New Roman" w:hAnsi="Times New Roman" w:cs="Times New Roman"/>
          <w:sz w:val="28"/>
          <w:szCs w:val="28"/>
        </w:rPr>
        <w:t>4.</w:t>
      </w:r>
      <w:r w:rsidRPr="007E71F0">
        <w:rPr>
          <w:rFonts w:ascii="Times New Roman" w:hAnsi="Times New Roman" w:cs="Times New Roman"/>
          <w:sz w:val="28"/>
          <w:szCs w:val="28"/>
        </w:rPr>
        <w:t>Нормативные  правовые  акты, устанавливающие размер платы (цену, тариф)</w:t>
      </w:r>
      <w:r>
        <w:rPr>
          <w:rFonts w:ascii="Times New Roman" w:hAnsi="Times New Roman" w:cs="Times New Roman"/>
          <w:sz w:val="28"/>
          <w:szCs w:val="28"/>
        </w:rPr>
        <w:t xml:space="preserve"> </w:t>
      </w:r>
      <w:r w:rsidRPr="007E71F0">
        <w:rPr>
          <w:rFonts w:ascii="Times New Roman" w:hAnsi="Times New Roman" w:cs="Times New Roman"/>
          <w:sz w:val="28"/>
          <w:szCs w:val="28"/>
        </w:rPr>
        <w:t>либо порядок ее (его) установления:</w:t>
      </w:r>
    </w:p>
    <w:p w:rsidR="00E2136F" w:rsidRPr="007E71F0" w:rsidRDefault="00E2136F" w:rsidP="00E2136F">
      <w:pPr>
        <w:pStyle w:val="ConsPlusNonforma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80"/>
        <w:gridCol w:w="4052"/>
        <w:gridCol w:w="1701"/>
        <w:gridCol w:w="2694"/>
        <w:gridCol w:w="4677"/>
      </w:tblGrid>
      <w:tr w:rsidR="00E2136F" w:rsidTr="008B48A6">
        <w:tc>
          <w:tcPr>
            <w:tcW w:w="14804" w:type="dxa"/>
            <w:gridSpan w:val="5"/>
          </w:tcPr>
          <w:p w:rsidR="00E2136F" w:rsidRPr="00A04CB0" w:rsidRDefault="00E2136F" w:rsidP="00E2136F">
            <w:pPr>
              <w:pStyle w:val="ConsPlusNormal"/>
              <w:jc w:val="center"/>
              <w:rPr>
                <w:rFonts w:ascii="Times New Roman" w:hAnsi="Times New Roman" w:cs="Times New Roman"/>
              </w:rPr>
            </w:pPr>
            <w:r w:rsidRPr="00A04CB0">
              <w:rPr>
                <w:rFonts w:ascii="Times New Roman" w:hAnsi="Times New Roman" w:cs="Times New Roman"/>
              </w:rPr>
              <w:t>Нормативный правовой акт</w:t>
            </w:r>
          </w:p>
        </w:tc>
      </w:tr>
      <w:tr w:rsidR="00E2136F" w:rsidTr="008B48A6">
        <w:tc>
          <w:tcPr>
            <w:tcW w:w="1680" w:type="dxa"/>
          </w:tcPr>
          <w:p w:rsidR="00E2136F" w:rsidRPr="00A04CB0" w:rsidRDefault="00E2136F" w:rsidP="00E2136F">
            <w:pPr>
              <w:pStyle w:val="ConsPlusNormal"/>
              <w:ind w:firstLine="0"/>
              <w:jc w:val="center"/>
              <w:rPr>
                <w:rFonts w:ascii="Times New Roman" w:hAnsi="Times New Roman" w:cs="Times New Roman"/>
              </w:rPr>
            </w:pPr>
            <w:r w:rsidRPr="00A04CB0">
              <w:rPr>
                <w:rFonts w:ascii="Times New Roman" w:hAnsi="Times New Roman" w:cs="Times New Roman"/>
              </w:rPr>
              <w:t>вид</w:t>
            </w:r>
          </w:p>
        </w:tc>
        <w:tc>
          <w:tcPr>
            <w:tcW w:w="4052" w:type="dxa"/>
          </w:tcPr>
          <w:p w:rsidR="00E2136F" w:rsidRPr="00A04CB0" w:rsidRDefault="00E2136F" w:rsidP="00E2136F">
            <w:pPr>
              <w:pStyle w:val="ConsPlusNormal"/>
              <w:ind w:firstLine="21"/>
              <w:jc w:val="center"/>
              <w:rPr>
                <w:rFonts w:ascii="Times New Roman" w:hAnsi="Times New Roman" w:cs="Times New Roman"/>
              </w:rPr>
            </w:pPr>
            <w:r w:rsidRPr="00A04CB0">
              <w:rPr>
                <w:rFonts w:ascii="Times New Roman" w:hAnsi="Times New Roman" w:cs="Times New Roman"/>
              </w:rPr>
              <w:t>принявший орган</w:t>
            </w:r>
          </w:p>
        </w:tc>
        <w:tc>
          <w:tcPr>
            <w:tcW w:w="1701" w:type="dxa"/>
          </w:tcPr>
          <w:p w:rsidR="00E2136F" w:rsidRPr="00A04CB0" w:rsidRDefault="00E2136F" w:rsidP="00E2136F">
            <w:pPr>
              <w:pStyle w:val="ConsPlusNormal"/>
              <w:ind w:firstLine="0"/>
              <w:jc w:val="center"/>
              <w:rPr>
                <w:rFonts w:ascii="Times New Roman" w:hAnsi="Times New Roman" w:cs="Times New Roman"/>
              </w:rPr>
            </w:pPr>
            <w:r w:rsidRPr="00A04CB0">
              <w:rPr>
                <w:rFonts w:ascii="Times New Roman" w:hAnsi="Times New Roman" w:cs="Times New Roman"/>
              </w:rPr>
              <w:t>дата</w:t>
            </w:r>
          </w:p>
        </w:tc>
        <w:tc>
          <w:tcPr>
            <w:tcW w:w="2694" w:type="dxa"/>
          </w:tcPr>
          <w:p w:rsidR="00E2136F" w:rsidRPr="00A04CB0" w:rsidRDefault="00E2136F" w:rsidP="00E2136F">
            <w:pPr>
              <w:pStyle w:val="ConsPlusNormal"/>
              <w:ind w:firstLine="0"/>
              <w:jc w:val="center"/>
              <w:rPr>
                <w:rFonts w:ascii="Times New Roman" w:hAnsi="Times New Roman" w:cs="Times New Roman"/>
              </w:rPr>
            </w:pPr>
            <w:r w:rsidRPr="00A04CB0">
              <w:rPr>
                <w:rFonts w:ascii="Times New Roman" w:hAnsi="Times New Roman" w:cs="Times New Roman"/>
              </w:rPr>
              <w:t>номер</w:t>
            </w:r>
          </w:p>
        </w:tc>
        <w:tc>
          <w:tcPr>
            <w:tcW w:w="4677" w:type="dxa"/>
          </w:tcPr>
          <w:p w:rsidR="00E2136F" w:rsidRPr="00A04CB0" w:rsidRDefault="00E2136F" w:rsidP="00E2136F">
            <w:pPr>
              <w:pStyle w:val="ConsPlusNormal"/>
              <w:ind w:firstLine="0"/>
              <w:jc w:val="center"/>
              <w:rPr>
                <w:rFonts w:ascii="Times New Roman" w:hAnsi="Times New Roman" w:cs="Times New Roman"/>
              </w:rPr>
            </w:pPr>
            <w:r w:rsidRPr="00A04CB0">
              <w:rPr>
                <w:rFonts w:ascii="Times New Roman" w:hAnsi="Times New Roman" w:cs="Times New Roman"/>
              </w:rPr>
              <w:t>наименование</w:t>
            </w:r>
          </w:p>
        </w:tc>
      </w:tr>
      <w:tr w:rsidR="00E2136F" w:rsidTr="008B48A6">
        <w:tc>
          <w:tcPr>
            <w:tcW w:w="1680" w:type="dxa"/>
          </w:tcPr>
          <w:p w:rsidR="00E2136F" w:rsidRPr="00A04CB0" w:rsidRDefault="00E2136F" w:rsidP="00E2136F">
            <w:pPr>
              <w:pStyle w:val="ConsPlusNormal"/>
              <w:ind w:firstLine="0"/>
              <w:jc w:val="center"/>
              <w:rPr>
                <w:rFonts w:ascii="Times New Roman" w:hAnsi="Times New Roman" w:cs="Times New Roman"/>
              </w:rPr>
            </w:pPr>
            <w:r w:rsidRPr="00A04CB0">
              <w:rPr>
                <w:rFonts w:ascii="Times New Roman" w:hAnsi="Times New Roman" w:cs="Times New Roman"/>
              </w:rPr>
              <w:t>1</w:t>
            </w:r>
          </w:p>
        </w:tc>
        <w:tc>
          <w:tcPr>
            <w:tcW w:w="4052" w:type="dxa"/>
          </w:tcPr>
          <w:p w:rsidR="00E2136F" w:rsidRPr="00A04CB0" w:rsidRDefault="00E2136F" w:rsidP="00E2136F">
            <w:pPr>
              <w:pStyle w:val="ConsPlusNormal"/>
              <w:ind w:firstLine="21"/>
              <w:jc w:val="center"/>
              <w:rPr>
                <w:rFonts w:ascii="Times New Roman" w:hAnsi="Times New Roman" w:cs="Times New Roman"/>
              </w:rPr>
            </w:pPr>
            <w:r w:rsidRPr="00A04CB0">
              <w:rPr>
                <w:rFonts w:ascii="Times New Roman" w:hAnsi="Times New Roman" w:cs="Times New Roman"/>
              </w:rPr>
              <w:t>2</w:t>
            </w:r>
          </w:p>
        </w:tc>
        <w:tc>
          <w:tcPr>
            <w:tcW w:w="1701" w:type="dxa"/>
          </w:tcPr>
          <w:p w:rsidR="00E2136F" w:rsidRPr="00A04CB0" w:rsidRDefault="00E2136F" w:rsidP="00E2136F">
            <w:pPr>
              <w:pStyle w:val="ConsPlusNormal"/>
              <w:ind w:firstLine="0"/>
              <w:jc w:val="center"/>
              <w:rPr>
                <w:rFonts w:ascii="Times New Roman" w:hAnsi="Times New Roman" w:cs="Times New Roman"/>
              </w:rPr>
            </w:pPr>
            <w:r w:rsidRPr="00A04CB0">
              <w:rPr>
                <w:rFonts w:ascii="Times New Roman" w:hAnsi="Times New Roman" w:cs="Times New Roman"/>
              </w:rPr>
              <w:t>3</w:t>
            </w:r>
          </w:p>
        </w:tc>
        <w:tc>
          <w:tcPr>
            <w:tcW w:w="2694" w:type="dxa"/>
          </w:tcPr>
          <w:p w:rsidR="00E2136F" w:rsidRPr="00A04CB0" w:rsidRDefault="00E2136F" w:rsidP="00E2136F">
            <w:pPr>
              <w:pStyle w:val="ConsPlusNormal"/>
              <w:ind w:firstLine="0"/>
              <w:jc w:val="center"/>
              <w:rPr>
                <w:rFonts w:ascii="Times New Roman" w:hAnsi="Times New Roman" w:cs="Times New Roman"/>
              </w:rPr>
            </w:pPr>
            <w:r w:rsidRPr="00A04CB0">
              <w:rPr>
                <w:rFonts w:ascii="Times New Roman" w:hAnsi="Times New Roman" w:cs="Times New Roman"/>
              </w:rPr>
              <w:t>4</w:t>
            </w:r>
          </w:p>
        </w:tc>
        <w:tc>
          <w:tcPr>
            <w:tcW w:w="4677" w:type="dxa"/>
          </w:tcPr>
          <w:p w:rsidR="00E2136F" w:rsidRPr="00A04CB0" w:rsidRDefault="00E2136F" w:rsidP="00E2136F">
            <w:pPr>
              <w:pStyle w:val="ConsPlusNormal"/>
              <w:ind w:hanging="60"/>
              <w:jc w:val="center"/>
              <w:rPr>
                <w:rFonts w:ascii="Times New Roman" w:hAnsi="Times New Roman" w:cs="Times New Roman"/>
              </w:rPr>
            </w:pPr>
            <w:r w:rsidRPr="00A04CB0">
              <w:rPr>
                <w:rFonts w:ascii="Times New Roman" w:hAnsi="Times New Roman" w:cs="Times New Roman"/>
              </w:rPr>
              <w:t>5</w:t>
            </w:r>
          </w:p>
        </w:tc>
      </w:tr>
      <w:tr w:rsidR="00E2136F" w:rsidTr="008B48A6">
        <w:tc>
          <w:tcPr>
            <w:tcW w:w="1680" w:type="dxa"/>
          </w:tcPr>
          <w:p w:rsidR="00E2136F" w:rsidRPr="00A04CB0" w:rsidRDefault="00E2136F" w:rsidP="00E2136F">
            <w:pPr>
              <w:pStyle w:val="ConsPlusNormal"/>
              <w:rPr>
                <w:rFonts w:ascii="Times New Roman" w:hAnsi="Times New Roman" w:cs="Times New Roman"/>
              </w:rPr>
            </w:pPr>
          </w:p>
        </w:tc>
        <w:tc>
          <w:tcPr>
            <w:tcW w:w="4052" w:type="dxa"/>
          </w:tcPr>
          <w:p w:rsidR="00E2136F" w:rsidRPr="00A04CB0" w:rsidRDefault="00E2136F" w:rsidP="00E2136F">
            <w:pPr>
              <w:pStyle w:val="ConsPlusNormal"/>
              <w:rPr>
                <w:rFonts w:ascii="Times New Roman" w:hAnsi="Times New Roman" w:cs="Times New Roman"/>
              </w:rPr>
            </w:pPr>
          </w:p>
        </w:tc>
        <w:tc>
          <w:tcPr>
            <w:tcW w:w="1701" w:type="dxa"/>
          </w:tcPr>
          <w:p w:rsidR="00E2136F" w:rsidRPr="00A04CB0" w:rsidRDefault="00E2136F" w:rsidP="00E2136F">
            <w:pPr>
              <w:pStyle w:val="ConsPlusNormal"/>
              <w:rPr>
                <w:rFonts w:ascii="Times New Roman" w:hAnsi="Times New Roman" w:cs="Times New Roman"/>
              </w:rPr>
            </w:pPr>
          </w:p>
        </w:tc>
        <w:tc>
          <w:tcPr>
            <w:tcW w:w="2694" w:type="dxa"/>
          </w:tcPr>
          <w:p w:rsidR="00E2136F" w:rsidRPr="00A04CB0" w:rsidRDefault="00E2136F" w:rsidP="00E2136F">
            <w:pPr>
              <w:pStyle w:val="ConsPlusNormal"/>
              <w:rPr>
                <w:rFonts w:ascii="Times New Roman" w:hAnsi="Times New Roman" w:cs="Times New Roman"/>
              </w:rPr>
            </w:pPr>
          </w:p>
        </w:tc>
        <w:tc>
          <w:tcPr>
            <w:tcW w:w="4677" w:type="dxa"/>
          </w:tcPr>
          <w:p w:rsidR="00E2136F" w:rsidRPr="00A04CB0" w:rsidRDefault="00E2136F" w:rsidP="00E2136F">
            <w:pPr>
              <w:pStyle w:val="ConsPlusNormal"/>
              <w:rPr>
                <w:rFonts w:ascii="Times New Roman" w:hAnsi="Times New Roman" w:cs="Times New Roman"/>
              </w:rPr>
            </w:pPr>
          </w:p>
        </w:tc>
      </w:tr>
      <w:tr w:rsidR="00E2136F" w:rsidTr="008B48A6">
        <w:tc>
          <w:tcPr>
            <w:tcW w:w="1680" w:type="dxa"/>
          </w:tcPr>
          <w:p w:rsidR="00E2136F" w:rsidRPr="00A04CB0" w:rsidRDefault="00E2136F" w:rsidP="00E2136F">
            <w:pPr>
              <w:pStyle w:val="ConsPlusNormal"/>
              <w:rPr>
                <w:rFonts w:ascii="Times New Roman" w:hAnsi="Times New Roman" w:cs="Times New Roman"/>
              </w:rPr>
            </w:pPr>
          </w:p>
        </w:tc>
        <w:tc>
          <w:tcPr>
            <w:tcW w:w="4052" w:type="dxa"/>
          </w:tcPr>
          <w:p w:rsidR="00E2136F" w:rsidRPr="00A04CB0" w:rsidRDefault="00E2136F" w:rsidP="00E2136F">
            <w:pPr>
              <w:pStyle w:val="ConsPlusNormal"/>
              <w:rPr>
                <w:rFonts w:ascii="Times New Roman" w:hAnsi="Times New Roman" w:cs="Times New Roman"/>
              </w:rPr>
            </w:pPr>
          </w:p>
        </w:tc>
        <w:tc>
          <w:tcPr>
            <w:tcW w:w="1701" w:type="dxa"/>
          </w:tcPr>
          <w:p w:rsidR="00E2136F" w:rsidRPr="00A04CB0" w:rsidRDefault="00E2136F" w:rsidP="00E2136F">
            <w:pPr>
              <w:pStyle w:val="ConsPlusNormal"/>
              <w:rPr>
                <w:rFonts w:ascii="Times New Roman" w:hAnsi="Times New Roman" w:cs="Times New Roman"/>
              </w:rPr>
            </w:pPr>
          </w:p>
        </w:tc>
        <w:tc>
          <w:tcPr>
            <w:tcW w:w="2694" w:type="dxa"/>
          </w:tcPr>
          <w:p w:rsidR="00E2136F" w:rsidRPr="00A04CB0" w:rsidRDefault="00E2136F" w:rsidP="00E2136F">
            <w:pPr>
              <w:pStyle w:val="ConsPlusNormal"/>
              <w:rPr>
                <w:rFonts w:ascii="Times New Roman" w:hAnsi="Times New Roman" w:cs="Times New Roman"/>
              </w:rPr>
            </w:pPr>
          </w:p>
        </w:tc>
        <w:tc>
          <w:tcPr>
            <w:tcW w:w="4677" w:type="dxa"/>
          </w:tcPr>
          <w:p w:rsidR="00E2136F" w:rsidRPr="00A04CB0" w:rsidRDefault="00E2136F" w:rsidP="00E2136F">
            <w:pPr>
              <w:pStyle w:val="ConsPlusNormal"/>
              <w:rPr>
                <w:rFonts w:ascii="Times New Roman" w:hAnsi="Times New Roman" w:cs="Times New Roman"/>
              </w:rPr>
            </w:pPr>
          </w:p>
        </w:tc>
      </w:tr>
      <w:tr w:rsidR="00E2136F" w:rsidTr="008B48A6">
        <w:tc>
          <w:tcPr>
            <w:tcW w:w="1680" w:type="dxa"/>
          </w:tcPr>
          <w:p w:rsidR="00E2136F" w:rsidRDefault="00E2136F" w:rsidP="00E2136F">
            <w:pPr>
              <w:pStyle w:val="ConsPlusNormal"/>
            </w:pPr>
          </w:p>
        </w:tc>
        <w:tc>
          <w:tcPr>
            <w:tcW w:w="4052" w:type="dxa"/>
          </w:tcPr>
          <w:p w:rsidR="00E2136F" w:rsidRDefault="00E2136F" w:rsidP="00E2136F">
            <w:pPr>
              <w:pStyle w:val="ConsPlusNormal"/>
            </w:pPr>
          </w:p>
        </w:tc>
        <w:tc>
          <w:tcPr>
            <w:tcW w:w="1701" w:type="dxa"/>
          </w:tcPr>
          <w:p w:rsidR="00E2136F" w:rsidRDefault="00E2136F" w:rsidP="00E2136F">
            <w:pPr>
              <w:pStyle w:val="ConsPlusNormal"/>
            </w:pPr>
          </w:p>
        </w:tc>
        <w:tc>
          <w:tcPr>
            <w:tcW w:w="2694" w:type="dxa"/>
          </w:tcPr>
          <w:p w:rsidR="00E2136F" w:rsidRDefault="00E2136F" w:rsidP="00E2136F">
            <w:pPr>
              <w:pStyle w:val="ConsPlusNormal"/>
            </w:pPr>
          </w:p>
        </w:tc>
        <w:tc>
          <w:tcPr>
            <w:tcW w:w="4677" w:type="dxa"/>
          </w:tcPr>
          <w:p w:rsidR="00E2136F" w:rsidRDefault="00E2136F" w:rsidP="00E2136F">
            <w:pPr>
              <w:pStyle w:val="ConsPlusNormal"/>
            </w:pPr>
          </w:p>
        </w:tc>
      </w:tr>
      <w:tr w:rsidR="00E2136F" w:rsidTr="008B48A6">
        <w:tc>
          <w:tcPr>
            <w:tcW w:w="1680" w:type="dxa"/>
          </w:tcPr>
          <w:p w:rsidR="00E2136F" w:rsidRDefault="00E2136F" w:rsidP="00E2136F">
            <w:pPr>
              <w:pStyle w:val="ConsPlusNormal"/>
            </w:pPr>
          </w:p>
        </w:tc>
        <w:tc>
          <w:tcPr>
            <w:tcW w:w="4052" w:type="dxa"/>
          </w:tcPr>
          <w:p w:rsidR="00E2136F" w:rsidRDefault="00E2136F" w:rsidP="00E2136F">
            <w:pPr>
              <w:pStyle w:val="ConsPlusNormal"/>
            </w:pPr>
          </w:p>
        </w:tc>
        <w:tc>
          <w:tcPr>
            <w:tcW w:w="1701" w:type="dxa"/>
          </w:tcPr>
          <w:p w:rsidR="00E2136F" w:rsidRDefault="00E2136F" w:rsidP="00E2136F">
            <w:pPr>
              <w:pStyle w:val="ConsPlusNormal"/>
            </w:pPr>
          </w:p>
        </w:tc>
        <w:tc>
          <w:tcPr>
            <w:tcW w:w="2694" w:type="dxa"/>
          </w:tcPr>
          <w:p w:rsidR="00E2136F" w:rsidRDefault="00E2136F" w:rsidP="00E2136F">
            <w:pPr>
              <w:pStyle w:val="ConsPlusNormal"/>
            </w:pPr>
          </w:p>
        </w:tc>
        <w:tc>
          <w:tcPr>
            <w:tcW w:w="4677" w:type="dxa"/>
          </w:tcPr>
          <w:p w:rsidR="00E2136F" w:rsidRDefault="00E2136F" w:rsidP="00E2136F">
            <w:pPr>
              <w:pStyle w:val="ConsPlusNormal"/>
            </w:pPr>
          </w:p>
        </w:tc>
      </w:tr>
    </w:tbl>
    <w:p w:rsidR="00E2136F" w:rsidRDefault="00E2136F" w:rsidP="00E2136F">
      <w:pPr>
        <w:pStyle w:val="ConsPlusNonformat"/>
        <w:jc w:val="both"/>
        <w:rPr>
          <w:rFonts w:ascii="Times New Roman" w:hAnsi="Times New Roman" w:cs="Times New Roman"/>
          <w:sz w:val="28"/>
          <w:szCs w:val="28"/>
        </w:rPr>
      </w:pPr>
    </w:p>
    <w:p w:rsidR="00E2136F" w:rsidRDefault="00E2136F" w:rsidP="00E2136F">
      <w:pPr>
        <w:pStyle w:val="ConsPlusNonformat"/>
        <w:jc w:val="both"/>
        <w:rPr>
          <w:rFonts w:ascii="Times New Roman" w:hAnsi="Times New Roman" w:cs="Times New Roman"/>
          <w:sz w:val="28"/>
          <w:szCs w:val="28"/>
        </w:rPr>
      </w:pPr>
      <w:r>
        <w:rPr>
          <w:rFonts w:ascii="Times New Roman" w:hAnsi="Times New Roman" w:cs="Times New Roman"/>
          <w:sz w:val="28"/>
          <w:szCs w:val="28"/>
        </w:rPr>
        <w:t>5</w:t>
      </w:r>
      <w:r w:rsidRPr="00305104">
        <w:rPr>
          <w:rFonts w:ascii="Times New Roman" w:hAnsi="Times New Roman" w:cs="Times New Roman"/>
          <w:sz w:val="28"/>
          <w:szCs w:val="28"/>
        </w:rPr>
        <w:t xml:space="preserve">. </w:t>
      </w:r>
      <w:r>
        <w:rPr>
          <w:rFonts w:ascii="Times New Roman" w:hAnsi="Times New Roman" w:cs="Times New Roman"/>
          <w:sz w:val="28"/>
          <w:szCs w:val="28"/>
        </w:rPr>
        <w:t>Порядок оказания муниципальной услуги</w:t>
      </w:r>
    </w:p>
    <w:p w:rsidR="00E2136F" w:rsidRDefault="00E2136F" w:rsidP="00E2136F">
      <w:pPr>
        <w:pStyle w:val="ConsPlusNonformat"/>
        <w:ind w:firstLine="567"/>
        <w:rPr>
          <w:rFonts w:ascii="Times New Roman" w:hAnsi="Times New Roman" w:cs="Times New Roman"/>
          <w:sz w:val="28"/>
          <w:szCs w:val="28"/>
        </w:rPr>
      </w:pPr>
      <w:r>
        <w:rPr>
          <w:rFonts w:ascii="Times New Roman" w:hAnsi="Times New Roman" w:cs="Times New Roman"/>
          <w:sz w:val="28"/>
          <w:szCs w:val="28"/>
        </w:rPr>
        <w:t>5.1</w:t>
      </w:r>
      <w:r w:rsidRPr="00305104">
        <w:rPr>
          <w:rFonts w:ascii="Times New Roman" w:hAnsi="Times New Roman" w:cs="Times New Roman"/>
          <w:sz w:val="28"/>
          <w:szCs w:val="28"/>
        </w:rPr>
        <w:t>.</w:t>
      </w:r>
      <w:r>
        <w:rPr>
          <w:rFonts w:ascii="Times New Roman" w:hAnsi="Times New Roman" w:cs="Times New Roman"/>
          <w:sz w:val="28"/>
          <w:szCs w:val="28"/>
        </w:rPr>
        <w:t>Нормативные правовые акты, регулирующие порядок оказания муниципальной услуги_______________________</w:t>
      </w:r>
    </w:p>
    <w:p w:rsidR="00E2136F" w:rsidRPr="00A04CB0" w:rsidRDefault="00E2136F" w:rsidP="00E2136F">
      <w:pPr>
        <w:pStyle w:val="ConsPlusNonformat"/>
        <w:ind w:firstLine="567"/>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w:t>
      </w:r>
    </w:p>
    <w:p w:rsidR="00E2136F" w:rsidRPr="00305104" w:rsidRDefault="00E2136F" w:rsidP="00E2136F">
      <w:pPr>
        <w:pStyle w:val="ConsPlusNonformat"/>
        <w:ind w:firstLine="567"/>
        <w:jc w:val="both"/>
        <w:rPr>
          <w:rFonts w:ascii="Times New Roman" w:hAnsi="Times New Roman" w:cs="Times New Roman"/>
          <w:sz w:val="28"/>
          <w:szCs w:val="28"/>
        </w:rPr>
      </w:pPr>
    </w:p>
    <w:p w:rsidR="00E2136F" w:rsidRDefault="00E2136F" w:rsidP="00E2136F">
      <w:pPr>
        <w:pStyle w:val="ConsPlusNonformat"/>
        <w:ind w:firstLine="567"/>
        <w:rPr>
          <w:rFonts w:ascii="Times New Roman" w:hAnsi="Times New Roman" w:cs="Times New Roman"/>
          <w:sz w:val="28"/>
          <w:szCs w:val="28"/>
        </w:rPr>
      </w:pPr>
      <w:r>
        <w:rPr>
          <w:rFonts w:ascii="Times New Roman" w:hAnsi="Times New Roman" w:cs="Times New Roman"/>
          <w:sz w:val="28"/>
          <w:szCs w:val="28"/>
        </w:rPr>
        <w:t>5</w:t>
      </w:r>
      <w:r w:rsidRPr="00305104">
        <w:rPr>
          <w:rFonts w:ascii="Times New Roman" w:hAnsi="Times New Roman" w:cs="Times New Roman"/>
          <w:sz w:val="28"/>
          <w:szCs w:val="28"/>
        </w:rPr>
        <w:t xml:space="preserve">.2.Порядок  информирования  потенциальных  потребителей </w:t>
      </w:r>
      <w:r>
        <w:rPr>
          <w:rFonts w:ascii="Times New Roman" w:hAnsi="Times New Roman" w:cs="Times New Roman"/>
          <w:sz w:val="28"/>
          <w:szCs w:val="28"/>
        </w:rPr>
        <w:t>муниципальной</w:t>
      </w:r>
      <w:r w:rsidRPr="00305104">
        <w:rPr>
          <w:rFonts w:ascii="Times New Roman" w:hAnsi="Times New Roman" w:cs="Times New Roman"/>
          <w:sz w:val="28"/>
          <w:szCs w:val="28"/>
        </w:rPr>
        <w:t xml:space="preserve"> услуги</w:t>
      </w:r>
    </w:p>
    <w:p w:rsidR="00E2136F" w:rsidRPr="00332A7E" w:rsidRDefault="00E2136F" w:rsidP="00E2136F">
      <w:pPr>
        <w:pStyle w:val="ConsPlusNonformat"/>
        <w:ind w:firstLine="567"/>
        <w:rPr>
          <w:rFonts w:ascii="Times New Roman" w:hAnsi="Times New Roman" w:cs="Times New Roman"/>
          <w:sz w:val="28"/>
          <w:szCs w:val="28"/>
        </w:rPr>
      </w:pPr>
    </w:p>
    <w:tbl>
      <w:tblPr>
        <w:tblW w:w="4927" w:type="pct"/>
        <w:tblInd w:w="70" w:type="dxa"/>
        <w:tblCellMar>
          <w:left w:w="70" w:type="dxa"/>
          <w:right w:w="70" w:type="dxa"/>
        </w:tblCellMar>
        <w:tblLook w:val="0000"/>
      </w:tblPr>
      <w:tblGrid>
        <w:gridCol w:w="4118"/>
        <w:gridCol w:w="6312"/>
        <w:gridCol w:w="4235"/>
      </w:tblGrid>
      <w:tr w:rsidR="00E2136F" w:rsidRPr="004C6832" w:rsidTr="008B48A6">
        <w:trPr>
          <w:cantSplit/>
          <w:trHeight w:val="360"/>
        </w:trPr>
        <w:tc>
          <w:tcPr>
            <w:tcW w:w="1404" w:type="pct"/>
            <w:tcBorders>
              <w:top w:val="single" w:sz="4" w:space="0" w:color="auto"/>
              <w:left w:val="single" w:sz="4" w:space="0" w:color="auto"/>
              <w:bottom w:val="single" w:sz="4" w:space="0" w:color="auto"/>
              <w:right w:val="single" w:sz="4" w:space="0" w:color="auto"/>
            </w:tcBorders>
          </w:tcPr>
          <w:p w:rsidR="00E2136F" w:rsidRDefault="00E2136F" w:rsidP="00E2136F">
            <w:pPr>
              <w:pStyle w:val="ConsPlusCell"/>
              <w:jc w:val="center"/>
              <w:rPr>
                <w:rFonts w:ascii="Times New Roman" w:hAnsi="Times New Roman" w:cs="Times New Roman"/>
                <w:sz w:val="24"/>
                <w:szCs w:val="24"/>
              </w:rPr>
            </w:pPr>
            <w:r>
              <w:rPr>
                <w:rFonts w:ascii="Times New Roman" w:hAnsi="Times New Roman" w:cs="Times New Roman"/>
                <w:sz w:val="24"/>
                <w:szCs w:val="24"/>
              </w:rPr>
              <w:t>Способ информирования</w:t>
            </w:r>
          </w:p>
        </w:tc>
        <w:tc>
          <w:tcPr>
            <w:tcW w:w="2152" w:type="pct"/>
            <w:tcBorders>
              <w:top w:val="single" w:sz="4" w:space="0" w:color="auto"/>
              <w:left w:val="single" w:sz="4" w:space="0" w:color="auto"/>
              <w:bottom w:val="single" w:sz="4" w:space="0" w:color="auto"/>
              <w:right w:val="single" w:sz="4" w:space="0" w:color="auto"/>
            </w:tcBorders>
          </w:tcPr>
          <w:p w:rsidR="00E2136F" w:rsidRDefault="00E2136F" w:rsidP="00E2136F">
            <w:pPr>
              <w:pStyle w:val="ConsPlusCell"/>
              <w:jc w:val="center"/>
              <w:rPr>
                <w:rFonts w:ascii="Times New Roman" w:hAnsi="Times New Roman" w:cs="Times New Roman"/>
                <w:sz w:val="24"/>
                <w:szCs w:val="24"/>
              </w:rPr>
            </w:pPr>
            <w:r>
              <w:rPr>
                <w:rFonts w:ascii="Times New Roman" w:hAnsi="Times New Roman" w:cs="Times New Roman"/>
                <w:sz w:val="24"/>
                <w:szCs w:val="24"/>
              </w:rPr>
              <w:t>Состав размещаемой (доводимой) информации</w:t>
            </w:r>
          </w:p>
        </w:tc>
        <w:tc>
          <w:tcPr>
            <w:tcW w:w="1444" w:type="pct"/>
            <w:tcBorders>
              <w:top w:val="single" w:sz="4" w:space="0" w:color="auto"/>
              <w:left w:val="single" w:sz="4" w:space="0" w:color="auto"/>
              <w:bottom w:val="single" w:sz="4" w:space="0" w:color="auto"/>
              <w:right w:val="single" w:sz="4" w:space="0" w:color="auto"/>
            </w:tcBorders>
          </w:tcPr>
          <w:p w:rsidR="00E2136F" w:rsidRDefault="00E2136F" w:rsidP="00E2136F">
            <w:pPr>
              <w:pStyle w:val="ConsPlusCell"/>
              <w:jc w:val="center"/>
              <w:rPr>
                <w:rFonts w:ascii="Times New Roman" w:hAnsi="Times New Roman" w:cs="Times New Roman"/>
                <w:sz w:val="24"/>
                <w:szCs w:val="24"/>
              </w:rPr>
            </w:pPr>
            <w:r>
              <w:rPr>
                <w:rFonts w:ascii="Times New Roman" w:hAnsi="Times New Roman" w:cs="Times New Roman"/>
                <w:sz w:val="24"/>
                <w:szCs w:val="24"/>
              </w:rPr>
              <w:t>Частота обновления информации</w:t>
            </w:r>
          </w:p>
        </w:tc>
      </w:tr>
      <w:tr w:rsidR="00E2136F" w:rsidRPr="004C6832" w:rsidTr="008B48A6">
        <w:trPr>
          <w:cantSplit/>
          <w:trHeight w:val="240"/>
        </w:trPr>
        <w:tc>
          <w:tcPr>
            <w:tcW w:w="1404" w:type="pct"/>
            <w:tcBorders>
              <w:top w:val="single" w:sz="4" w:space="0" w:color="auto"/>
              <w:left w:val="single" w:sz="4" w:space="0" w:color="auto"/>
              <w:bottom w:val="single" w:sz="4" w:space="0" w:color="auto"/>
              <w:right w:val="single" w:sz="4" w:space="0" w:color="auto"/>
            </w:tcBorders>
          </w:tcPr>
          <w:p w:rsidR="00E2136F" w:rsidRPr="00777705" w:rsidRDefault="00E2136F" w:rsidP="00E2136F">
            <w:pPr>
              <w:pStyle w:val="ConsPlusCell"/>
              <w:rPr>
                <w:rFonts w:ascii="Times New Roman" w:hAnsi="Times New Roman" w:cs="Times New Roman"/>
                <w:sz w:val="24"/>
                <w:szCs w:val="24"/>
              </w:rPr>
            </w:pPr>
            <w:r w:rsidRPr="00777705">
              <w:rPr>
                <w:rFonts w:ascii="Times New Roman" w:hAnsi="Times New Roman" w:cs="Times New Roman"/>
                <w:sz w:val="24"/>
                <w:szCs w:val="24"/>
              </w:rPr>
              <w:t>1.</w:t>
            </w:r>
          </w:p>
        </w:tc>
        <w:tc>
          <w:tcPr>
            <w:tcW w:w="2152" w:type="pct"/>
            <w:tcBorders>
              <w:top w:val="single" w:sz="4" w:space="0" w:color="auto"/>
              <w:left w:val="single" w:sz="4" w:space="0" w:color="auto"/>
              <w:bottom w:val="single" w:sz="4" w:space="0" w:color="auto"/>
              <w:right w:val="single" w:sz="4" w:space="0" w:color="auto"/>
            </w:tcBorders>
          </w:tcPr>
          <w:p w:rsidR="00E2136F" w:rsidRPr="00777705" w:rsidRDefault="00E2136F" w:rsidP="00E2136F">
            <w:pPr>
              <w:pStyle w:val="ConsPlusCell"/>
              <w:rPr>
                <w:rFonts w:ascii="Times New Roman" w:hAnsi="Times New Roman" w:cs="Times New Roman"/>
                <w:sz w:val="24"/>
                <w:szCs w:val="24"/>
              </w:rPr>
            </w:pPr>
          </w:p>
        </w:tc>
        <w:tc>
          <w:tcPr>
            <w:tcW w:w="1444" w:type="pct"/>
            <w:tcBorders>
              <w:top w:val="single" w:sz="4" w:space="0" w:color="auto"/>
              <w:left w:val="single" w:sz="4" w:space="0" w:color="auto"/>
              <w:bottom w:val="single" w:sz="4" w:space="0" w:color="auto"/>
              <w:right w:val="single" w:sz="4" w:space="0" w:color="auto"/>
            </w:tcBorders>
          </w:tcPr>
          <w:p w:rsidR="00E2136F" w:rsidRPr="00777705" w:rsidRDefault="00E2136F" w:rsidP="00E2136F">
            <w:pPr>
              <w:pStyle w:val="ConsPlusCell"/>
              <w:rPr>
                <w:rFonts w:ascii="Times New Roman" w:hAnsi="Times New Roman" w:cs="Times New Roman"/>
                <w:sz w:val="24"/>
                <w:szCs w:val="24"/>
              </w:rPr>
            </w:pPr>
          </w:p>
        </w:tc>
      </w:tr>
      <w:tr w:rsidR="00E2136F" w:rsidRPr="004C6832" w:rsidTr="008B48A6">
        <w:trPr>
          <w:cantSplit/>
          <w:trHeight w:val="240"/>
        </w:trPr>
        <w:tc>
          <w:tcPr>
            <w:tcW w:w="1404" w:type="pct"/>
            <w:tcBorders>
              <w:top w:val="single" w:sz="4" w:space="0" w:color="auto"/>
              <w:left w:val="single" w:sz="4" w:space="0" w:color="auto"/>
              <w:bottom w:val="single" w:sz="4" w:space="0" w:color="auto"/>
              <w:right w:val="single" w:sz="4" w:space="0" w:color="auto"/>
            </w:tcBorders>
          </w:tcPr>
          <w:p w:rsidR="00E2136F" w:rsidRPr="00777705" w:rsidRDefault="00E2136F" w:rsidP="00E2136F">
            <w:pPr>
              <w:pStyle w:val="ConsPlusCell"/>
              <w:rPr>
                <w:rFonts w:ascii="Times New Roman" w:hAnsi="Times New Roman" w:cs="Times New Roman"/>
                <w:sz w:val="24"/>
                <w:szCs w:val="24"/>
              </w:rPr>
            </w:pPr>
            <w:r w:rsidRPr="00777705">
              <w:rPr>
                <w:rFonts w:ascii="Times New Roman" w:hAnsi="Times New Roman" w:cs="Times New Roman"/>
                <w:sz w:val="24"/>
                <w:szCs w:val="24"/>
              </w:rPr>
              <w:lastRenderedPageBreak/>
              <w:t>2.</w:t>
            </w:r>
          </w:p>
        </w:tc>
        <w:tc>
          <w:tcPr>
            <w:tcW w:w="2152" w:type="pct"/>
            <w:tcBorders>
              <w:top w:val="single" w:sz="4" w:space="0" w:color="auto"/>
              <w:left w:val="single" w:sz="4" w:space="0" w:color="auto"/>
              <w:bottom w:val="single" w:sz="4" w:space="0" w:color="auto"/>
              <w:right w:val="single" w:sz="4" w:space="0" w:color="auto"/>
            </w:tcBorders>
          </w:tcPr>
          <w:p w:rsidR="00E2136F" w:rsidRPr="00777705" w:rsidRDefault="00E2136F" w:rsidP="00E2136F">
            <w:pPr>
              <w:pStyle w:val="ConsPlusCell"/>
              <w:rPr>
                <w:rFonts w:ascii="Times New Roman" w:hAnsi="Times New Roman" w:cs="Times New Roman"/>
                <w:sz w:val="24"/>
                <w:szCs w:val="24"/>
              </w:rPr>
            </w:pPr>
          </w:p>
        </w:tc>
        <w:tc>
          <w:tcPr>
            <w:tcW w:w="1444" w:type="pct"/>
            <w:tcBorders>
              <w:top w:val="single" w:sz="4" w:space="0" w:color="auto"/>
              <w:left w:val="single" w:sz="4" w:space="0" w:color="auto"/>
              <w:bottom w:val="single" w:sz="4" w:space="0" w:color="auto"/>
              <w:right w:val="single" w:sz="4" w:space="0" w:color="auto"/>
            </w:tcBorders>
          </w:tcPr>
          <w:p w:rsidR="00E2136F" w:rsidRPr="00777705" w:rsidRDefault="00E2136F" w:rsidP="00E2136F">
            <w:pPr>
              <w:pStyle w:val="ConsPlusCell"/>
              <w:rPr>
                <w:rFonts w:ascii="Times New Roman" w:hAnsi="Times New Roman" w:cs="Times New Roman"/>
                <w:sz w:val="24"/>
                <w:szCs w:val="24"/>
              </w:rPr>
            </w:pPr>
          </w:p>
        </w:tc>
      </w:tr>
    </w:tbl>
    <w:p w:rsidR="00E2136F" w:rsidRDefault="00E2136F" w:rsidP="00E2136F">
      <w:pPr>
        <w:pStyle w:val="ConsPlusNonformat"/>
        <w:rPr>
          <w:rFonts w:ascii="Times New Roman" w:hAnsi="Times New Roman" w:cs="Times New Roman"/>
          <w:sz w:val="24"/>
          <w:szCs w:val="24"/>
        </w:rPr>
      </w:pPr>
    </w:p>
    <w:p w:rsidR="00E2136F" w:rsidRPr="00777705" w:rsidRDefault="00E2136F" w:rsidP="00E2136F">
      <w:pPr>
        <w:spacing w:after="0" w:line="240" w:lineRule="auto"/>
        <w:rPr>
          <w:sz w:val="28"/>
          <w:szCs w:val="28"/>
        </w:rPr>
      </w:pPr>
    </w:p>
    <w:p w:rsidR="00E2136F" w:rsidRPr="0003451C" w:rsidRDefault="00E2136F" w:rsidP="00E2136F">
      <w:pPr>
        <w:pStyle w:val="ConsPlusNonformat"/>
        <w:jc w:val="center"/>
        <w:rPr>
          <w:rFonts w:ascii="Times New Roman" w:hAnsi="Times New Roman" w:cs="Times New Roman"/>
          <w:sz w:val="28"/>
          <w:szCs w:val="28"/>
        </w:rPr>
      </w:pPr>
      <w:r w:rsidRPr="0003451C">
        <w:rPr>
          <w:rFonts w:ascii="Times New Roman" w:hAnsi="Times New Roman" w:cs="Times New Roman"/>
          <w:sz w:val="28"/>
          <w:szCs w:val="28"/>
        </w:rPr>
        <w:t>Ч</w:t>
      </w:r>
      <w:r>
        <w:rPr>
          <w:rFonts w:ascii="Times New Roman" w:hAnsi="Times New Roman" w:cs="Times New Roman"/>
          <w:sz w:val="28"/>
          <w:szCs w:val="28"/>
        </w:rPr>
        <w:t>асть</w:t>
      </w:r>
      <w:r w:rsidRPr="0003451C">
        <w:rPr>
          <w:rFonts w:ascii="Times New Roman" w:hAnsi="Times New Roman" w:cs="Times New Roman"/>
          <w:sz w:val="28"/>
          <w:szCs w:val="28"/>
        </w:rPr>
        <w:t xml:space="preserve"> </w:t>
      </w:r>
      <w:r>
        <w:rPr>
          <w:rFonts w:ascii="Times New Roman" w:hAnsi="Times New Roman" w:cs="Times New Roman"/>
          <w:sz w:val="28"/>
          <w:szCs w:val="28"/>
        </w:rPr>
        <w:t>2. Сведения о выполняемых муниципальных работах</w:t>
      </w:r>
    </w:p>
    <w:p w:rsidR="00E2136F" w:rsidRDefault="00E2136F" w:rsidP="00E2136F">
      <w:pPr>
        <w:pStyle w:val="ConsPlusNonformat"/>
        <w:jc w:val="center"/>
        <w:rPr>
          <w:rFonts w:ascii="Times New Roman" w:hAnsi="Times New Roman" w:cs="Times New Roman"/>
          <w:sz w:val="24"/>
          <w:szCs w:val="24"/>
        </w:rPr>
      </w:pPr>
      <w:r w:rsidRPr="0003451C">
        <w:rPr>
          <w:rFonts w:ascii="Times New Roman" w:hAnsi="Times New Roman" w:cs="Times New Roman"/>
          <w:sz w:val="28"/>
          <w:szCs w:val="28"/>
        </w:rPr>
        <w:t>Р</w:t>
      </w:r>
      <w:r>
        <w:rPr>
          <w:rFonts w:ascii="Times New Roman" w:hAnsi="Times New Roman" w:cs="Times New Roman"/>
          <w:sz w:val="28"/>
          <w:szCs w:val="28"/>
        </w:rPr>
        <w:t>аздел___</w:t>
      </w:r>
    </w:p>
    <w:p w:rsidR="00E2136F" w:rsidRDefault="00E2136F" w:rsidP="00E2136F">
      <w:pPr>
        <w:pStyle w:val="ConsPlusNonformat"/>
        <w:rPr>
          <w:rFonts w:ascii="Times New Roman" w:hAnsi="Times New Roman" w:cs="Times New Roman"/>
          <w:sz w:val="24"/>
          <w:szCs w:val="24"/>
        </w:rPr>
      </w:pPr>
    </w:p>
    <w:p w:rsidR="00E2136F" w:rsidRPr="00777705" w:rsidRDefault="00E2136F" w:rsidP="00E2136F">
      <w:pPr>
        <w:pStyle w:val="ConsPlusNonformat"/>
        <w:jc w:val="center"/>
        <w:rPr>
          <w:rFonts w:ascii="Times New Roman" w:hAnsi="Times New Roman" w:cs="Times New Roman"/>
          <w:sz w:val="28"/>
          <w:szCs w:val="28"/>
        </w:rPr>
      </w:pPr>
    </w:p>
    <w:p w:rsidR="00E2136F" w:rsidRDefault="00E2136F" w:rsidP="00E2136F">
      <w:pPr>
        <w:pStyle w:val="ConsPlusNonformat"/>
        <w:jc w:val="both"/>
        <w:rPr>
          <w:rFonts w:ascii="Times New Roman" w:hAnsi="Times New Roman" w:cs="Times New Roman"/>
          <w:sz w:val="28"/>
          <w:szCs w:val="28"/>
        </w:rPr>
      </w:pPr>
      <w:r>
        <w:rPr>
          <w:rFonts w:ascii="Times New Roman" w:hAnsi="Times New Roman" w:cs="Times New Roman"/>
          <w:sz w:val="28"/>
          <w:szCs w:val="28"/>
        </w:rPr>
        <w:t>1.</w:t>
      </w:r>
      <w:r w:rsidRPr="00546A87">
        <w:rPr>
          <w:rFonts w:ascii="Times New Roman" w:hAnsi="Times New Roman" w:cs="Times New Roman"/>
          <w:sz w:val="28"/>
          <w:szCs w:val="28"/>
        </w:rPr>
        <w:t xml:space="preserve">Наименование </w:t>
      </w:r>
      <w:r>
        <w:rPr>
          <w:rFonts w:ascii="Times New Roman" w:hAnsi="Times New Roman" w:cs="Times New Roman"/>
          <w:sz w:val="28"/>
          <w:szCs w:val="28"/>
        </w:rPr>
        <w:t>муниципальной</w:t>
      </w:r>
      <w:r w:rsidRPr="00546A87">
        <w:rPr>
          <w:rFonts w:ascii="Times New Roman" w:hAnsi="Times New Roman" w:cs="Times New Roman"/>
          <w:sz w:val="28"/>
          <w:szCs w:val="28"/>
        </w:rPr>
        <w:t xml:space="preserve"> работы</w:t>
      </w:r>
      <w:r>
        <w:rPr>
          <w:rFonts w:ascii="Times New Roman" w:hAnsi="Times New Roman" w:cs="Times New Roman"/>
          <w:sz w:val="28"/>
          <w:szCs w:val="28"/>
        </w:rPr>
        <w:t>__________________________________________________________________</w:t>
      </w:r>
      <w:r w:rsidR="00A843EF">
        <w:rPr>
          <w:rFonts w:ascii="Times New Roman" w:hAnsi="Times New Roman" w:cs="Times New Roman"/>
          <w:sz w:val="28"/>
          <w:szCs w:val="28"/>
        </w:rPr>
        <w:t>____</w:t>
      </w:r>
    </w:p>
    <w:p w:rsidR="00E2136F" w:rsidRPr="00777705" w:rsidRDefault="00E2136F" w:rsidP="00E2136F">
      <w:pPr>
        <w:pStyle w:val="ConsPlusNonformat"/>
        <w:ind w:firstLine="709"/>
        <w:jc w:val="both"/>
        <w:rPr>
          <w:rFonts w:ascii="Times New Roman" w:hAnsi="Times New Roman" w:cs="Times New Roman"/>
          <w:sz w:val="24"/>
          <w:szCs w:val="24"/>
        </w:rPr>
      </w:pPr>
    </w:p>
    <w:p w:rsidR="00E2136F" w:rsidRDefault="00E2136F" w:rsidP="00E2136F">
      <w:pPr>
        <w:pStyle w:val="ConsPlusNonformat"/>
        <w:rPr>
          <w:rFonts w:ascii="Times New Roman" w:hAnsi="Times New Roman" w:cs="Times New Roman"/>
          <w:sz w:val="28"/>
          <w:szCs w:val="28"/>
        </w:rPr>
      </w:pPr>
      <w:r w:rsidRPr="0003451C">
        <w:rPr>
          <w:rFonts w:ascii="Times New Roman" w:hAnsi="Times New Roman" w:cs="Times New Roman"/>
          <w:sz w:val="28"/>
          <w:szCs w:val="28"/>
        </w:rPr>
        <w:t>2.</w:t>
      </w:r>
      <w:r>
        <w:rPr>
          <w:rFonts w:ascii="Times New Roman" w:hAnsi="Times New Roman" w:cs="Times New Roman"/>
          <w:sz w:val="28"/>
          <w:szCs w:val="28"/>
        </w:rPr>
        <w:t>Категория п</w:t>
      </w:r>
      <w:r w:rsidRPr="0003451C">
        <w:rPr>
          <w:rFonts w:ascii="Times New Roman" w:hAnsi="Times New Roman" w:cs="Times New Roman"/>
          <w:sz w:val="28"/>
          <w:szCs w:val="28"/>
        </w:rPr>
        <w:t xml:space="preserve">отребители муниципальной </w:t>
      </w:r>
      <w:r>
        <w:rPr>
          <w:rFonts w:ascii="Times New Roman" w:hAnsi="Times New Roman" w:cs="Times New Roman"/>
          <w:sz w:val="28"/>
          <w:szCs w:val="28"/>
        </w:rPr>
        <w:t>работы______________________________________________________________</w:t>
      </w:r>
      <w:r w:rsidR="00A843EF">
        <w:rPr>
          <w:rFonts w:ascii="Times New Roman" w:hAnsi="Times New Roman" w:cs="Times New Roman"/>
          <w:sz w:val="28"/>
          <w:szCs w:val="28"/>
        </w:rPr>
        <w:t>_</w:t>
      </w:r>
    </w:p>
    <w:p w:rsidR="00E2136F" w:rsidRDefault="00E2136F" w:rsidP="00E2136F">
      <w:pPr>
        <w:pStyle w:val="ConsPlusNonformat"/>
        <w:rPr>
          <w:rFonts w:ascii="Times New Roman" w:hAnsi="Times New Roman" w:cs="Times New Roman"/>
          <w:sz w:val="24"/>
          <w:szCs w:val="24"/>
        </w:rPr>
      </w:pPr>
    </w:p>
    <w:p w:rsidR="00E2136F" w:rsidRDefault="00E2136F" w:rsidP="00E2136F">
      <w:pPr>
        <w:pStyle w:val="ConsPlusNonformat"/>
        <w:rPr>
          <w:rFonts w:ascii="Times New Roman" w:hAnsi="Times New Roman" w:cs="Times New Roman"/>
          <w:sz w:val="28"/>
          <w:szCs w:val="28"/>
        </w:rPr>
      </w:pPr>
      <w:r w:rsidRPr="00305104">
        <w:rPr>
          <w:rFonts w:ascii="Times New Roman" w:hAnsi="Times New Roman" w:cs="Times New Roman"/>
          <w:sz w:val="28"/>
          <w:szCs w:val="28"/>
        </w:rPr>
        <w:t xml:space="preserve">3.Показатели, характеризующие объем и </w:t>
      </w:r>
      <w:r>
        <w:rPr>
          <w:rFonts w:ascii="Times New Roman" w:hAnsi="Times New Roman" w:cs="Times New Roman"/>
          <w:sz w:val="28"/>
          <w:szCs w:val="28"/>
        </w:rPr>
        <w:t xml:space="preserve">(или) </w:t>
      </w:r>
      <w:r w:rsidRPr="00305104">
        <w:rPr>
          <w:rFonts w:ascii="Times New Roman" w:hAnsi="Times New Roman" w:cs="Times New Roman"/>
          <w:sz w:val="28"/>
          <w:szCs w:val="28"/>
        </w:rPr>
        <w:t xml:space="preserve">качество муниципальной </w:t>
      </w:r>
      <w:r>
        <w:rPr>
          <w:rFonts w:ascii="Times New Roman" w:hAnsi="Times New Roman" w:cs="Times New Roman"/>
          <w:sz w:val="28"/>
          <w:szCs w:val="28"/>
        </w:rPr>
        <w:t>работы</w:t>
      </w:r>
    </w:p>
    <w:p w:rsidR="00E2136F" w:rsidRDefault="00E2136F" w:rsidP="00E2136F">
      <w:pPr>
        <w:pStyle w:val="ConsPlusNonformat"/>
        <w:rPr>
          <w:rFonts w:ascii="Times New Roman" w:hAnsi="Times New Roman" w:cs="Times New Roman"/>
          <w:sz w:val="24"/>
          <w:szCs w:val="24"/>
        </w:rPr>
      </w:pPr>
    </w:p>
    <w:p w:rsidR="00E2136F" w:rsidRDefault="00E2136F" w:rsidP="00E2136F">
      <w:pPr>
        <w:pStyle w:val="ConsPlusNonformat"/>
        <w:ind w:firstLine="567"/>
        <w:rPr>
          <w:rFonts w:ascii="Times New Roman" w:hAnsi="Times New Roman" w:cs="Times New Roman"/>
          <w:sz w:val="28"/>
          <w:szCs w:val="28"/>
        </w:rPr>
      </w:pPr>
      <w:r w:rsidRPr="00305104">
        <w:rPr>
          <w:rFonts w:ascii="Times New Roman" w:hAnsi="Times New Roman" w:cs="Times New Roman"/>
          <w:sz w:val="28"/>
          <w:szCs w:val="28"/>
        </w:rPr>
        <w:t xml:space="preserve">3.1.Показатели, характеризующие качество муниципальной </w:t>
      </w:r>
      <w:r>
        <w:rPr>
          <w:rFonts w:ascii="Times New Roman" w:hAnsi="Times New Roman" w:cs="Times New Roman"/>
          <w:sz w:val="28"/>
          <w:szCs w:val="28"/>
        </w:rPr>
        <w:t>работы</w:t>
      </w:r>
    </w:p>
    <w:p w:rsidR="00E2136F" w:rsidRDefault="00E2136F" w:rsidP="00E2136F">
      <w:pPr>
        <w:pStyle w:val="ConsPlusNonformat"/>
        <w:ind w:firstLine="709"/>
        <w:rPr>
          <w:rFonts w:ascii="Times New Roman" w:hAnsi="Times New Roman" w:cs="Times New Roman"/>
          <w:sz w:val="28"/>
          <w:szCs w:val="28"/>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992"/>
        <w:gridCol w:w="993"/>
        <w:gridCol w:w="992"/>
        <w:gridCol w:w="1417"/>
        <w:gridCol w:w="1418"/>
        <w:gridCol w:w="1843"/>
        <w:gridCol w:w="1417"/>
        <w:gridCol w:w="992"/>
        <w:gridCol w:w="1134"/>
        <w:gridCol w:w="1134"/>
        <w:gridCol w:w="1134"/>
      </w:tblGrid>
      <w:tr w:rsidR="00E2136F" w:rsidTr="008B48A6">
        <w:tc>
          <w:tcPr>
            <w:tcW w:w="1338" w:type="dxa"/>
            <w:vMerge w:val="restart"/>
          </w:tcPr>
          <w:p w:rsidR="00E2136F" w:rsidRPr="008502A2" w:rsidRDefault="00E2136F" w:rsidP="00E2136F">
            <w:pPr>
              <w:pStyle w:val="ConsPlusNormal"/>
              <w:jc w:val="center"/>
              <w:rPr>
                <w:rFonts w:ascii="Times New Roman" w:hAnsi="Times New Roman" w:cs="Times New Roman"/>
              </w:rPr>
            </w:pPr>
          </w:p>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Уникальный номер реестровой записи</w:t>
            </w:r>
          </w:p>
        </w:tc>
        <w:tc>
          <w:tcPr>
            <w:tcW w:w="2977" w:type="dxa"/>
            <w:gridSpan w:val="3"/>
            <w:vMerge w:val="restart"/>
          </w:tcPr>
          <w:p w:rsidR="00E2136F" w:rsidRPr="008502A2" w:rsidRDefault="00E2136F" w:rsidP="00E2136F">
            <w:pPr>
              <w:pStyle w:val="ConsPlusNormal"/>
              <w:ind w:firstLine="222"/>
              <w:jc w:val="center"/>
              <w:rPr>
                <w:rFonts w:ascii="Times New Roman" w:hAnsi="Times New Roman" w:cs="Times New Roman"/>
              </w:rPr>
            </w:pPr>
            <w:r w:rsidRPr="008502A2">
              <w:rPr>
                <w:rFonts w:ascii="Times New Roman" w:hAnsi="Times New Roman" w:cs="Times New Roman"/>
              </w:rPr>
              <w:t xml:space="preserve">Показатель, характеризующий содержание </w:t>
            </w:r>
            <w:r>
              <w:rPr>
                <w:rFonts w:ascii="Times New Roman" w:hAnsi="Times New Roman" w:cs="Times New Roman"/>
              </w:rPr>
              <w:t>муниципальной</w:t>
            </w:r>
            <w:r w:rsidRPr="008502A2">
              <w:rPr>
                <w:rFonts w:ascii="Times New Roman" w:hAnsi="Times New Roman" w:cs="Times New Roman"/>
              </w:rPr>
              <w:t xml:space="preserve"> </w:t>
            </w:r>
            <w:r>
              <w:rPr>
                <w:rFonts w:ascii="Times New Roman" w:hAnsi="Times New Roman" w:cs="Times New Roman"/>
              </w:rPr>
              <w:t>работы</w:t>
            </w:r>
          </w:p>
        </w:tc>
        <w:tc>
          <w:tcPr>
            <w:tcW w:w="2835" w:type="dxa"/>
            <w:gridSpan w:val="2"/>
            <w:vMerge w:val="restart"/>
          </w:tcPr>
          <w:p w:rsidR="00E2136F" w:rsidRPr="008502A2" w:rsidRDefault="00E2136F" w:rsidP="00E2136F">
            <w:pPr>
              <w:pStyle w:val="ConsPlusNormal"/>
              <w:ind w:firstLine="257"/>
              <w:jc w:val="center"/>
              <w:rPr>
                <w:rFonts w:ascii="Times New Roman" w:hAnsi="Times New Roman" w:cs="Times New Roman"/>
              </w:rPr>
            </w:pPr>
            <w:r w:rsidRPr="008502A2">
              <w:rPr>
                <w:rFonts w:ascii="Times New Roman" w:hAnsi="Times New Roman" w:cs="Times New Roman"/>
              </w:rPr>
              <w:t xml:space="preserve">Показатель, характеризующий условия (формы) оказания </w:t>
            </w:r>
            <w:r>
              <w:rPr>
                <w:rFonts w:ascii="Times New Roman" w:hAnsi="Times New Roman" w:cs="Times New Roman"/>
              </w:rPr>
              <w:t>муниципальной работы</w:t>
            </w:r>
          </w:p>
        </w:tc>
        <w:tc>
          <w:tcPr>
            <w:tcW w:w="4252" w:type="dxa"/>
            <w:gridSpan w:val="3"/>
            <w:vMerge w:val="restart"/>
          </w:tcPr>
          <w:p w:rsidR="00E2136F" w:rsidRPr="008502A2" w:rsidRDefault="00E2136F" w:rsidP="00E2136F">
            <w:pPr>
              <w:pStyle w:val="ConsPlusNormal"/>
              <w:ind w:firstLine="60"/>
              <w:jc w:val="center"/>
              <w:rPr>
                <w:rFonts w:ascii="Times New Roman" w:hAnsi="Times New Roman" w:cs="Times New Roman"/>
              </w:rPr>
            </w:pPr>
            <w:r w:rsidRPr="008502A2">
              <w:rPr>
                <w:rFonts w:ascii="Times New Roman" w:hAnsi="Times New Roman" w:cs="Times New Roman"/>
              </w:rPr>
              <w:t xml:space="preserve">Показатель качества </w:t>
            </w:r>
            <w:r>
              <w:rPr>
                <w:rFonts w:ascii="Times New Roman" w:hAnsi="Times New Roman" w:cs="Times New Roman"/>
              </w:rPr>
              <w:t>муниципальной</w:t>
            </w:r>
            <w:r w:rsidRPr="008502A2">
              <w:rPr>
                <w:rFonts w:ascii="Times New Roman" w:hAnsi="Times New Roman" w:cs="Times New Roman"/>
              </w:rPr>
              <w:t xml:space="preserve"> </w:t>
            </w:r>
            <w:r>
              <w:rPr>
                <w:rFonts w:ascii="Times New Roman" w:hAnsi="Times New Roman" w:cs="Times New Roman"/>
              </w:rPr>
              <w:t>работы</w:t>
            </w:r>
          </w:p>
        </w:tc>
        <w:tc>
          <w:tcPr>
            <w:tcW w:w="3402" w:type="dxa"/>
            <w:gridSpan w:val="3"/>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 xml:space="preserve">Значения показателей качества </w:t>
            </w:r>
            <w:r>
              <w:rPr>
                <w:rFonts w:ascii="Times New Roman" w:hAnsi="Times New Roman" w:cs="Times New Roman"/>
              </w:rPr>
              <w:t>муниципальной</w:t>
            </w:r>
            <w:r w:rsidRPr="008502A2">
              <w:rPr>
                <w:rFonts w:ascii="Times New Roman" w:hAnsi="Times New Roman" w:cs="Times New Roman"/>
              </w:rPr>
              <w:t xml:space="preserve"> </w:t>
            </w:r>
            <w:r>
              <w:rPr>
                <w:rFonts w:ascii="Times New Roman" w:hAnsi="Times New Roman" w:cs="Times New Roman"/>
              </w:rPr>
              <w:t>работы</w:t>
            </w:r>
          </w:p>
        </w:tc>
      </w:tr>
      <w:tr w:rsidR="00E2136F" w:rsidTr="008B48A6">
        <w:trPr>
          <w:trHeight w:val="509"/>
        </w:trPr>
        <w:tc>
          <w:tcPr>
            <w:tcW w:w="1338" w:type="dxa"/>
            <w:vMerge/>
          </w:tcPr>
          <w:p w:rsidR="00E2136F" w:rsidRPr="008502A2" w:rsidRDefault="00E2136F" w:rsidP="00E2136F">
            <w:pPr>
              <w:spacing w:after="0" w:line="240" w:lineRule="auto"/>
              <w:jc w:val="center"/>
            </w:pPr>
          </w:p>
        </w:tc>
        <w:tc>
          <w:tcPr>
            <w:tcW w:w="2977" w:type="dxa"/>
            <w:gridSpan w:val="3"/>
            <w:vMerge/>
          </w:tcPr>
          <w:p w:rsidR="00E2136F" w:rsidRPr="008502A2" w:rsidRDefault="00E2136F" w:rsidP="00E2136F">
            <w:pPr>
              <w:spacing w:after="0" w:line="240" w:lineRule="auto"/>
            </w:pPr>
          </w:p>
        </w:tc>
        <w:tc>
          <w:tcPr>
            <w:tcW w:w="2835" w:type="dxa"/>
            <w:gridSpan w:val="2"/>
            <w:vMerge/>
          </w:tcPr>
          <w:p w:rsidR="00E2136F" w:rsidRPr="008502A2" w:rsidRDefault="00E2136F" w:rsidP="00E2136F">
            <w:pPr>
              <w:spacing w:after="0" w:line="240" w:lineRule="auto"/>
            </w:pPr>
          </w:p>
        </w:tc>
        <w:tc>
          <w:tcPr>
            <w:tcW w:w="4252" w:type="dxa"/>
            <w:gridSpan w:val="3"/>
            <w:vMerge/>
          </w:tcPr>
          <w:p w:rsidR="00E2136F" w:rsidRPr="008502A2" w:rsidRDefault="00E2136F" w:rsidP="00E2136F">
            <w:pPr>
              <w:spacing w:after="0" w:line="240" w:lineRule="auto"/>
            </w:pPr>
          </w:p>
        </w:tc>
        <w:tc>
          <w:tcPr>
            <w:tcW w:w="1134" w:type="dxa"/>
            <w:vMerge w:val="restart"/>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 xml:space="preserve">20__ год (очередной </w:t>
            </w:r>
            <w:proofErr w:type="spellStart"/>
            <w:proofErr w:type="gramStart"/>
            <w:r w:rsidRPr="008502A2">
              <w:rPr>
                <w:rFonts w:ascii="Times New Roman" w:hAnsi="Times New Roman" w:cs="Times New Roman"/>
              </w:rPr>
              <w:t>финансо</w:t>
            </w:r>
            <w:proofErr w:type="spellEnd"/>
            <w:r>
              <w:rPr>
                <w:rFonts w:ascii="Times New Roman" w:hAnsi="Times New Roman" w:cs="Times New Roman"/>
              </w:rPr>
              <w:t xml:space="preserve"> </w:t>
            </w:r>
            <w:r w:rsidRPr="008502A2">
              <w:rPr>
                <w:rFonts w:ascii="Times New Roman" w:hAnsi="Times New Roman" w:cs="Times New Roman"/>
              </w:rPr>
              <w:t>вый</w:t>
            </w:r>
            <w:proofErr w:type="gramEnd"/>
            <w:r w:rsidRPr="008502A2">
              <w:rPr>
                <w:rFonts w:ascii="Times New Roman" w:hAnsi="Times New Roman" w:cs="Times New Roman"/>
              </w:rPr>
              <w:t xml:space="preserve"> год)</w:t>
            </w:r>
          </w:p>
        </w:tc>
        <w:tc>
          <w:tcPr>
            <w:tcW w:w="1134" w:type="dxa"/>
            <w:vMerge w:val="restart"/>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20__ год (1-й год планового периода)</w:t>
            </w:r>
          </w:p>
        </w:tc>
        <w:tc>
          <w:tcPr>
            <w:tcW w:w="1134" w:type="dxa"/>
            <w:vMerge w:val="restart"/>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20__ год (2-й год планового периода)</w:t>
            </w:r>
          </w:p>
        </w:tc>
      </w:tr>
      <w:tr w:rsidR="00E2136F" w:rsidTr="008B48A6">
        <w:tc>
          <w:tcPr>
            <w:tcW w:w="1338" w:type="dxa"/>
            <w:vMerge/>
          </w:tcPr>
          <w:p w:rsidR="00E2136F" w:rsidRPr="008502A2" w:rsidRDefault="00E2136F" w:rsidP="00E2136F">
            <w:pPr>
              <w:spacing w:after="0" w:line="240" w:lineRule="auto"/>
              <w:jc w:val="center"/>
            </w:pPr>
          </w:p>
        </w:tc>
        <w:tc>
          <w:tcPr>
            <w:tcW w:w="2977" w:type="dxa"/>
            <w:gridSpan w:val="3"/>
            <w:vMerge/>
          </w:tcPr>
          <w:p w:rsidR="00E2136F" w:rsidRPr="008502A2" w:rsidRDefault="00E2136F" w:rsidP="00E2136F">
            <w:pPr>
              <w:spacing w:after="0" w:line="240" w:lineRule="auto"/>
            </w:pPr>
          </w:p>
        </w:tc>
        <w:tc>
          <w:tcPr>
            <w:tcW w:w="2835" w:type="dxa"/>
            <w:gridSpan w:val="2"/>
            <w:vMerge/>
          </w:tcPr>
          <w:p w:rsidR="00E2136F" w:rsidRPr="008502A2" w:rsidRDefault="00E2136F" w:rsidP="00E2136F">
            <w:pPr>
              <w:spacing w:after="0" w:line="240" w:lineRule="auto"/>
            </w:pPr>
          </w:p>
        </w:tc>
        <w:tc>
          <w:tcPr>
            <w:tcW w:w="1843" w:type="dxa"/>
            <w:vMerge w:val="restart"/>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наименование показателя</w:t>
            </w:r>
          </w:p>
        </w:tc>
        <w:tc>
          <w:tcPr>
            <w:tcW w:w="2409" w:type="dxa"/>
            <w:gridSpan w:val="2"/>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 xml:space="preserve">единица измерения по </w:t>
            </w:r>
            <w:hyperlink r:id="rId18" w:history="1">
              <w:r w:rsidRPr="008502A2">
                <w:rPr>
                  <w:rFonts w:ascii="Times New Roman" w:hAnsi="Times New Roman" w:cs="Times New Roman"/>
                  <w:color w:val="0000FF"/>
                </w:rPr>
                <w:t>ОКЕИ</w:t>
              </w:r>
            </w:hyperlink>
          </w:p>
        </w:tc>
        <w:tc>
          <w:tcPr>
            <w:tcW w:w="1134" w:type="dxa"/>
            <w:vMerge/>
          </w:tcPr>
          <w:p w:rsidR="00E2136F" w:rsidRPr="008502A2" w:rsidRDefault="00E2136F" w:rsidP="00E2136F">
            <w:pPr>
              <w:spacing w:after="0" w:line="240" w:lineRule="auto"/>
            </w:pPr>
          </w:p>
        </w:tc>
        <w:tc>
          <w:tcPr>
            <w:tcW w:w="1134" w:type="dxa"/>
            <w:vMerge/>
          </w:tcPr>
          <w:p w:rsidR="00E2136F" w:rsidRPr="008502A2" w:rsidRDefault="00E2136F" w:rsidP="00E2136F">
            <w:pPr>
              <w:spacing w:after="0" w:line="240" w:lineRule="auto"/>
            </w:pPr>
          </w:p>
        </w:tc>
        <w:tc>
          <w:tcPr>
            <w:tcW w:w="1134" w:type="dxa"/>
            <w:vMerge/>
          </w:tcPr>
          <w:p w:rsidR="00E2136F" w:rsidRPr="008502A2" w:rsidRDefault="00E2136F" w:rsidP="00E2136F">
            <w:pPr>
              <w:spacing w:after="0" w:line="240" w:lineRule="auto"/>
            </w:pPr>
          </w:p>
        </w:tc>
      </w:tr>
      <w:tr w:rsidR="00E2136F" w:rsidTr="008B48A6">
        <w:tc>
          <w:tcPr>
            <w:tcW w:w="1338" w:type="dxa"/>
            <w:vMerge/>
          </w:tcPr>
          <w:p w:rsidR="00E2136F" w:rsidRPr="008502A2" w:rsidRDefault="00E2136F" w:rsidP="00E2136F">
            <w:pPr>
              <w:pStyle w:val="ConsPlusNormal"/>
              <w:jc w:val="center"/>
              <w:rPr>
                <w:rFonts w:ascii="Times New Roman" w:hAnsi="Times New Roman" w:cs="Times New Roman"/>
              </w:rPr>
            </w:pPr>
          </w:p>
        </w:tc>
        <w:tc>
          <w:tcPr>
            <w:tcW w:w="992"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 xml:space="preserve"> _______ (наименование </w:t>
            </w:r>
            <w:proofErr w:type="spellStart"/>
            <w:proofErr w:type="gramStart"/>
            <w:r w:rsidRPr="008502A2">
              <w:rPr>
                <w:rFonts w:ascii="Times New Roman" w:hAnsi="Times New Roman" w:cs="Times New Roman"/>
              </w:rPr>
              <w:t>показате</w:t>
            </w:r>
            <w:proofErr w:type="spellEnd"/>
            <w:r>
              <w:rPr>
                <w:rFonts w:ascii="Times New Roman" w:hAnsi="Times New Roman" w:cs="Times New Roman"/>
              </w:rPr>
              <w:t xml:space="preserve"> </w:t>
            </w:r>
            <w:r w:rsidRPr="008502A2">
              <w:rPr>
                <w:rFonts w:ascii="Times New Roman" w:hAnsi="Times New Roman" w:cs="Times New Roman"/>
              </w:rPr>
              <w:t>ля</w:t>
            </w:r>
            <w:proofErr w:type="gramEnd"/>
            <w:r w:rsidRPr="008502A2">
              <w:rPr>
                <w:rFonts w:ascii="Times New Roman" w:hAnsi="Times New Roman" w:cs="Times New Roman"/>
              </w:rPr>
              <w:t>)</w:t>
            </w:r>
          </w:p>
        </w:tc>
        <w:tc>
          <w:tcPr>
            <w:tcW w:w="993"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_______</w:t>
            </w:r>
          </w:p>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 xml:space="preserve">(наименование </w:t>
            </w:r>
            <w:proofErr w:type="spellStart"/>
            <w:proofErr w:type="gramStart"/>
            <w:r w:rsidRPr="008502A2">
              <w:rPr>
                <w:rFonts w:ascii="Times New Roman" w:hAnsi="Times New Roman" w:cs="Times New Roman"/>
              </w:rPr>
              <w:t>показате</w:t>
            </w:r>
            <w:proofErr w:type="spellEnd"/>
            <w:r>
              <w:rPr>
                <w:rFonts w:ascii="Times New Roman" w:hAnsi="Times New Roman" w:cs="Times New Roman"/>
              </w:rPr>
              <w:t xml:space="preserve"> </w:t>
            </w:r>
            <w:r w:rsidRPr="008502A2">
              <w:rPr>
                <w:rFonts w:ascii="Times New Roman" w:hAnsi="Times New Roman" w:cs="Times New Roman"/>
              </w:rPr>
              <w:t>ля</w:t>
            </w:r>
            <w:proofErr w:type="gramEnd"/>
            <w:r w:rsidRPr="008502A2">
              <w:rPr>
                <w:rFonts w:ascii="Times New Roman" w:hAnsi="Times New Roman" w:cs="Times New Roman"/>
              </w:rPr>
              <w:t>)</w:t>
            </w:r>
          </w:p>
        </w:tc>
        <w:tc>
          <w:tcPr>
            <w:tcW w:w="992" w:type="dxa"/>
          </w:tcPr>
          <w:p w:rsidR="00E2136F" w:rsidRPr="008502A2" w:rsidRDefault="00E2136F" w:rsidP="00E2136F">
            <w:pPr>
              <w:pStyle w:val="ConsPlusNormal"/>
              <w:ind w:firstLine="1"/>
              <w:jc w:val="center"/>
              <w:rPr>
                <w:rFonts w:ascii="Times New Roman" w:hAnsi="Times New Roman" w:cs="Times New Roman"/>
              </w:rPr>
            </w:pPr>
            <w:r w:rsidRPr="008502A2">
              <w:rPr>
                <w:rFonts w:ascii="Times New Roman" w:hAnsi="Times New Roman" w:cs="Times New Roman"/>
              </w:rPr>
              <w:t>_______</w:t>
            </w:r>
          </w:p>
          <w:p w:rsidR="00E2136F" w:rsidRPr="008502A2" w:rsidRDefault="00E2136F" w:rsidP="00E2136F">
            <w:pPr>
              <w:pStyle w:val="ConsPlusNormal"/>
              <w:ind w:firstLine="1"/>
              <w:jc w:val="center"/>
              <w:rPr>
                <w:rFonts w:ascii="Times New Roman" w:hAnsi="Times New Roman" w:cs="Times New Roman"/>
              </w:rPr>
            </w:pPr>
            <w:r w:rsidRPr="008502A2">
              <w:rPr>
                <w:rFonts w:ascii="Times New Roman" w:hAnsi="Times New Roman" w:cs="Times New Roman"/>
              </w:rPr>
              <w:t xml:space="preserve">(наименование </w:t>
            </w:r>
            <w:proofErr w:type="spellStart"/>
            <w:proofErr w:type="gramStart"/>
            <w:r w:rsidRPr="008502A2">
              <w:rPr>
                <w:rFonts w:ascii="Times New Roman" w:hAnsi="Times New Roman" w:cs="Times New Roman"/>
              </w:rPr>
              <w:t>показате</w:t>
            </w:r>
            <w:proofErr w:type="spellEnd"/>
            <w:r>
              <w:rPr>
                <w:rFonts w:ascii="Times New Roman" w:hAnsi="Times New Roman" w:cs="Times New Roman"/>
              </w:rPr>
              <w:t xml:space="preserve"> </w:t>
            </w:r>
            <w:r w:rsidRPr="008502A2">
              <w:rPr>
                <w:rFonts w:ascii="Times New Roman" w:hAnsi="Times New Roman" w:cs="Times New Roman"/>
              </w:rPr>
              <w:t>ля</w:t>
            </w:r>
            <w:proofErr w:type="gramEnd"/>
            <w:r w:rsidRPr="008502A2">
              <w:rPr>
                <w:rFonts w:ascii="Times New Roman" w:hAnsi="Times New Roman" w:cs="Times New Roman"/>
              </w:rPr>
              <w:t>)</w:t>
            </w:r>
          </w:p>
        </w:tc>
        <w:tc>
          <w:tcPr>
            <w:tcW w:w="1417"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_______</w:t>
            </w:r>
          </w:p>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(наименование показателя)</w:t>
            </w:r>
          </w:p>
        </w:tc>
        <w:tc>
          <w:tcPr>
            <w:tcW w:w="1418"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_______</w:t>
            </w:r>
          </w:p>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(наименование показателя)</w:t>
            </w:r>
          </w:p>
        </w:tc>
        <w:tc>
          <w:tcPr>
            <w:tcW w:w="1843" w:type="dxa"/>
            <w:vMerge/>
          </w:tcPr>
          <w:p w:rsidR="00E2136F" w:rsidRPr="008502A2" w:rsidRDefault="00E2136F" w:rsidP="00E2136F">
            <w:pPr>
              <w:pStyle w:val="ConsPlusNormal"/>
              <w:rPr>
                <w:rFonts w:ascii="Times New Roman" w:hAnsi="Times New Roman" w:cs="Times New Roman"/>
              </w:rPr>
            </w:pPr>
          </w:p>
        </w:tc>
        <w:tc>
          <w:tcPr>
            <w:tcW w:w="1417"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наименование показателя</w:t>
            </w:r>
          </w:p>
        </w:tc>
        <w:tc>
          <w:tcPr>
            <w:tcW w:w="992"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код</w:t>
            </w:r>
          </w:p>
        </w:tc>
        <w:tc>
          <w:tcPr>
            <w:tcW w:w="1134" w:type="dxa"/>
            <w:vMerge/>
          </w:tcPr>
          <w:p w:rsidR="00E2136F" w:rsidRPr="008502A2" w:rsidRDefault="00E2136F" w:rsidP="00E2136F">
            <w:pPr>
              <w:pStyle w:val="ConsPlusNormal"/>
              <w:rPr>
                <w:rFonts w:ascii="Times New Roman" w:hAnsi="Times New Roman" w:cs="Times New Roman"/>
              </w:rPr>
            </w:pPr>
          </w:p>
        </w:tc>
        <w:tc>
          <w:tcPr>
            <w:tcW w:w="1134" w:type="dxa"/>
            <w:vMerge/>
          </w:tcPr>
          <w:p w:rsidR="00E2136F" w:rsidRPr="008502A2" w:rsidRDefault="00E2136F" w:rsidP="00E2136F">
            <w:pPr>
              <w:pStyle w:val="ConsPlusNormal"/>
              <w:rPr>
                <w:rFonts w:ascii="Times New Roman" w:hAnsi="Times New Roman" w:cs="Times New Roman"/>
              </w:rPr>
            </w:pPr>
          </w:p>
        </w:tc>
        <w:tc>
          <w:tcPr>
            <w:tcW w:w="1134" w:type="dxa"/>
            <w:vMerge/>
          </w:tcPr>
          <w:p w:rsidR="00E2136F" w:rsidRPr="008502A2" w:rsidRDefault="00E2136F" w:rsidP="00E2136F">
            <w:pPr>
              <w:pStyle w:val="ConsPlusNormal"/>
              <w:rPr>
                <w:rFonts w:ascii="Times New Roman" w:hAnsi="Times New Roman" w:cs="Times New Roman"/>
              </w:rPr>
            </w:pPr>
          </w:p>
        </w:tc>
      </w:tr>
      <w:tr w:rsidR="00E2136F" w:rsidTr="008B48A6">
        <w:tc>
          <w:tcPr>
            <w:tcW w:w="1338"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1</w:t>
            </w:r>
          </w:p>
        </w:tc>
        <w:tc>
          <w:tcPr>
            <w:tcW w:w="992"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2</w:t>
            </w:r>
          </w:p>
        </w:tc>
        <w:tc>
          <w:tcPr>
            <w:tcW w:w="993"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3</w:t>
            </w:r>
          </w:p>
        </w:tc>
        <w:tc>
          <w:tcPr>
            <w:tcW w:w="992"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4</w:t>
            </w:r>
          </w:p>
        </w:tc>
        <w:tc>
          <w:tcPr>
            <w:tcW w:w="1417"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5</w:t>
            </w:r>
          </w:p>
        </w:tc>
        <w:tc>
          <w:tcPr>
            <w:tcW w:w="1418"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6</w:t>
            </w:r>
          </w:p>
        </w:tc>
        <w:tc>
          <w:tcPr>
            <w:tcW w:w="1843"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7</w:t>
            </w:r>
          </w:p>
        </w:tc>
        <w:tc>
          <w:tcPr>
            <w:tcW w:w="1417"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8</w:t>
            </w:r>
          </w:p>
        </w:tc>
        <w:tc>
          <w:tcPr>
            <w:tcW w:w="992" w:type="dxa"/>
          </w:tcPr>
          <w:p w:rsidR="00E2136F" w:rsidRPr="008502A2" w:rsidRDefault="00E2136F" w:rsidP="00E2136F">
            <w:pPr>
              <w:pStyle w:val="ConsPlusNormal"/>
              <w:tabs>
                <w:tab w:val="left" w:pos="240"/>
              </w:tabs>
              <w:ind w:firstLine="0"/>
              <w:jc w:val="center"/>
              <w:rPr>
                <w:rFonts w:ascii="Times New Roman" w:hAnsi="Times New Roman" w:cs="Times New Roman"/>
              </w:rPr>
            </w:pPr>
            <w:r w:rsidRPr="008502A2">
              <w:rPr>
                <w:rFonts w:ascii="Times New Roman" w:hAnsi="Times New Roman" w:cs="Times New Roman"/>
              </w:rPr>
              <w:t>9</w:t>
            </w:r>
          </w:p>
        </w:tc>
        <w:tc>
          <w:tcPr>
            <w:tcW w:w="1134"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10</w:t>
            </w:r>
          </w:p>
        </w:tc>
        <w:tc>
          <w:tcPr>
            <w:tcW w:w="1134"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11</w:t>
            </w:r>
          </w:p>
        </w:tc>
        <w:tc>
          <w:tcPr>
            <w:tcW w:w="1134"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12</w:t>
            </w:r>
          </w:p>
        </w:tc>
      </w:tr>
      <w:tr w:rsidR="00E2136F" w:rsidTr="008B48A6">
        <w:tc>
          <w:tcPr>
            <w:tcW w:w="1338" w:type="dxa"/>
          </w:tcPr>
          <w:p w:rsidR="00E2136F" w:rsidRDefault="00E2136F" w:rsidP="00E2136F">
            <w:pPr>
              <w:pStyle w:val="ConsPlusNormal"/>
              <w:jc w:val="center"/>
            </w:pPr>
          </w:p>
        </w:tc>
        <w:tc>
          <w:tcPr>
            <w:tcW w:w="992" w:type="dxa"/>
          </w:tcPr>
          <w:p w:rsidR="00E2136F" w:rsidRPr="008502A2" w:rsidRDefault="00E2136F" w:rsidP="00E2136F">
            <w:pPr>
              <w:pStyle w:val="ConsPlusNormal"/>
              <w:rPr>
                <w:rFonts w:ascii="Times New Roman" w:hAnsi="Times New Roman" w:cs="Times New Roman"/>
                <w:sz w:val="16"/>
                <w:szCs w:val="16"/>
              </w:rPr>
            </w:pPr>
          </w:p>
        </w:tc>
        <w:tc>
          <w:tcPr>
            <w:tcW w:w="993" w:type="dxa"/>
          </w:tcPr>
          <w:p w:rsidR="00E2136F" w:rsidRPr="008502A2" w:rsidRDefault="00E2136F" w:rsidP="00E2136F">
            <w:pPr>
              <w:pStyle w:val="ConsPlusNormal"/>
              <w:rPr>
                <w:rFonts w:ascii="Times New Roman" w:hAnsi="Times New Roman" w:cs="Times New Roman"/>
                <w:sz w:val="16"/>
                <w:szCs w:val="16"/>
              </w:rPr>
            </w:pPr>
          </w:p>
        </w:tc>
        <w:tc>
          <w:tcPr>
            <w:tcW w:w="992" w:type="dxa"/>
          </w:tcPr>
          <w:p w:rsidR="00E2136F" w:rsidRPr="008502A2" w:rsidRDefault="00E2136F" w:rsidP="00E2136F">
            <w:pPr>
              <w:pStyle w:val="ConsPlusNormal"/>
              <w:rPr>
                <w:rFonts w:ascii="Times New Roman" w:hAnsi="Times New Roman" w:cs="Times New Roman"/>
                <w:sz w:val="16"/>
                <w:szCs w:val="16"/>
              </w:rPr>
            </w:pPr>
          </w:p>
        </w:tc>
        <w:tc>
          <w:tcPr>
            <w:tcW w:w="1417" w:type="dxa"/>
          </w:tcPr>
          <w:p w:rsidR="00E2136F" w:rsidRPr="008502A2" w:rsidRDefault="00E2136F" w:rsidP="00E2136F">
            <w:pPr>
              <w:pStyle w:val="ConsPlusNormal"/>
              <w:rPr>
                <w:rFonts w:ascii="Times New Roman" w:hAnsi="Times New Roman" w:cs="Times New Roman"/>
                <w:sz w:val="16"/>
                <w:szCs w:val="16"/>
              </w:rPr>
            </w:pPr>
          </w:p>
        </w:tc>
        <w:tc>
          <w:tcPr>
            <w:tcW w:w="1418" w:type="dxa"/>
          </w:tcPr>
          <w:p w:rsidR="00E2136F" w:rsidRPr="008502A2" w:rsidRDefault="00E2136F" w:rsidP="00E2136F">
            <w:pPr>
              <w:pStyle w:val="ConsPlusNormal"/>
              <w:rPr>
                <w:rFonts w:ascii="Times New Roman" w:hAnsi="Times New Roman" w:cs="Times New Roman"/>
                <w:sz w:val="16"/>
                <w:szCs w:val="16"/>
              </w:rPr>
            </w:pPr>
          </w:p>
        </w:tc>
        <w:tc>
          <w:tcPr>
            <w:tcW w:w="1843" w:type="dxa"/>
          </w:tcPr>
          <w:p w:rsidR="00E2136F" w:rsidRPr="008502A2" w:rsidRDefault="00E2136F" w:rsidP="00E2136F">
            <w:pPr>
              <w:pStyle w:val="ConsPlusNormal"/>
              <w:rPr>
                <w:rFonts w:ascii="Times New Roman" w:hAnsi="Times New Roman" w:cs="Times New Roman"/>
                <w:sz w:val="16"/>
                <w:szCs w:val="16"/>
              </w:rPr>
            </w:pPr>
          </w:p>
        </w:tc>
        <w:tc>
          <w:tcPr>
            <w:tcW w:w="1417" w:type="dxa"/>
          </w:tcPr>
          <w:p w:rsidR="00E2136F" w:rsidRPr="008502A2" w:rsidRDefault="00E2136F" w:rsidP="00E2136F">
            <w:pPr>
              <w:pStyle w:val="ConsPlusNormal"/>
              <w:rPr>
                <w:rFonts w:ascii="Times New Roman" w:hAnsi="Times New Roman" w:cs="Times New Roman"/>
                <w:sz w:val="16"/>
                <w:szCs w:val="16"/>
              </w:rPr>
            </w:pPr>
          </w:p>
        </w:tc>
        <w:tc>
          <w:tcPr>
            <w:tcW w:w="992" w:type="dxa"/>
          </w:tcPr>
          <w:p w:rsidR="00E2136F" w:rsidRPr="008502A2" w:rsidRDefault="00E2136F" w:rsidP="00E2136F">
            <w:pPr>
              <w:pStyle w:val="ConsPlusNormal"/>
              <w:rPr>
                <w:rFonts w:ascii="Times New Roman" w:hAnsi="Times New Roman" w:cs="Times New Roman"/>
                <w:sz w:val="16"/>
                <w:szCs w:val="16"/>
              </w:rPr>
            </w:pPr>
          </w:p>
        </w:tc>
        <w:tc>
          <w:tcPr>
            <w:tcW w:w="1134" w:type="dxa"/>
          </w:tcPr>
          <w:p w:rsidR="00E2136F" w:rsidRPr="008502A2" w:rsidRDefault="00E2136F" w:rsidP="00E2136F">
            <w:pPr>
              <w:pStyle w:val="ConsPlusNormal"/>
              <w:rPr>
                <w:rFonts w:ascii="Times New Roman" w:hAnsi="Times New Roman" w:cs="Times New Roman"/>
                <w:sz w:val="16"/>
                <w:szCs w:val="16"/>
              </w:rPr>
            </w:pPr>
          </w:p>
        </w:tc>
        <w:tc>
          <w:tcPr>
            <w:tcW w:w="1134" w:type="dxa"/>
          </w:tcPr>
          <w:p w:rsidR="00E2136F" w:rsidRPr="008502A2" w:rsidRDefault="00E2136F" w:rsidP="00E2136F">
            <w:pPr>
              <w:pStyle w:val="ConsPlusNormal"/>
              <w:rPr>
                <w:rFonts w:ascii="Times New Roman" w:hAnsi="Times New Roman" w:cs="Times New Roman"/>
                <w:sz w:val="16"/>
                <w:szCs w:val="16"/>
              </w:rPr>
            </w:pPr>
          </w:p>
        </w:tc>
        <w:tc>
          <w:tcPr>
            <w:tcW w:w="1134" w:type="dxa"/>
          </w:tcPr>
          <w:p w:rsidR="00E2136F" w:rsidRPr="008502A2" w:rsidRDefault="00E2136F" w:rsidP="00E2136F">
            <w:pPr>
              <w:pStyle w:val="ConsPlusNormal"/>
              <w:rPr>
                <w:rFonts w:ascii="Times New Roman" w:hAnsi="Times New Roman" w:cs="Times New Roman"/>
                <w:sz w:val="16"/>
                <w:szCs w:val="16"/>
              </w:rPr>
            </w:pPr>
          </w:p>
        </w:tc>
      </w:tr>
      <w:tr w:rsidR="00E2136F" w:rsidTr="008B48A6">
        <w:tc>
          <w:tcPr>
            <w:tcW w:w="1338" w:type="dxa"/>
          </w:tcPr>
          <w:p w:rsidR="00E2136F" w:rsidRDefault="00E2136F" w:rsidP="00E2136F">
            <w:pPr>
              <w:pStyle w:val="ConsPlusNormal"/>
              <w:jc w:val="center"/>
            </w:pPr>
          </w:p>
        </w:tc>
        <w:tc>
          <w:tcPr>
            <w:tcW w:w="992" w:type="dxa"/>
          </w:tcPr>
          <w:p w:rsidR="00E2136F" w:rsidRDefault="00E2136F" w:rsidP="00E2136F">
            <w:pPr>
              <w:pStyle w:val="ConsPlusNormal"/>
            </w:pPr>
          </w:p>
        </w:tc>
        <w:tc>
          <w:tcPr>
            <w:tcW w:w="993" w:type="dxa"/>
          </w:tcPr>
          <w:p w:rsidR="00E2136F" w:rsidRDefault="00E2136F" w:rsidP="00E2136F">
            <w:pPr>
              <w:pStyle w:val="ConsPlusNormal"/>
            </w:pPr>
          </w:p>
        </w:tc>
        <w:tc>
          <w:tcPr>
            <w:tcW w:w="992" w:type="dxa"/>
          </w:tcPr>
          <w:p w:rsidR="00E2136F" w:rsidRDefault="00E2136F" w:rsidP="00E2136F">
            <w:pPr>
              <w:pStyle w:val="ConsPlusNormal"/>
            </w:pPr>
          </w:p>
        </w:tc>
        <w:tc>
          <w:tcPr>
            <w:tcW w:w="1417" w:type="dxa"/>
          </w:tcPr>
          <w:p w:rsidR="00E2136F" w:rsidRDefault="00E2136F" w:rsidP="00E2136F">
            <w:pPr>
              <w:pStyle w:val="ConsPlusNormal"/>
            </w:pPr>
          </w:p>
        </w:tc>
        <w:tc>
          <w:tcPr>
            <w:tcW w:w="1418" w:type="dxa"/>
          </w:tcPr>
          <w:p w:rsidR="00E2136F" w:rsidRDefault="00E2136F" w:rsidP="00E2136F">
            <w:pPr>
              <w:pStyle w:val="ConsPlusNormal"/>
            </w:pPr>
          </w:p>
        </w:tc>
        <w:tc>
          <w:tcPr>
            <w:tcW w:w="1843" w:type="dxa"/>
          </w:tcPr>
          <w:p w:rsidR="00E2136F" w:rsidRDefault="00E2136F" w:rsidP="00E2136F">
            <w:pPr>
              <w:pStyle w:val="ConsPlusNormal"/>
            </w:pPr>
          </w:p>
        </w:tc>
        <w:tc>
          <w:tcPr>
            <w:tcW w:w="1417" w:type="dxa"/>
          </w:tcPr>
          <w:p w:rsidR="00E2136F" w:rsidRDefault="00E2136F" w:rsidP="00E2136F">
            <w:pPr>
              <w:pStyle w:val="ConsPlusNormal"/>
            </w:pPr>
          </w:p>
        </w:tc>
        <w:tc>
          <w:tcPr>
            <w:tcW w:w="992" w:type="dxa"/>
          </w:tcPr>
          <w:p w:rsidR="00E2136F" w:rsidRDefault="00E2136F" w:rsidP="00E2136F">
            <w:pPr>
              <w:pStyle w:val="ConsPlusNormal"/>
            </w:pPr>
          </w:p>
        </w:tc>
        <w:tc>
          <w:tcPr>
            <w:tcW w:w="1134" w:type="dxa"/>
          </w:tcPr>
          <w:p w:rsidR="00E2136F" w:rsidRDefault="00E2136F" w:rsidP="00E2136F">
            <w:pPr>
              <w:pStyle w:val="ConsPlusNormal"/>
            </w:pPr>
          </w:p>
        </w:tc>
        <w:tc>
          <w:tcPr>
            <w:tcW w:w="1134" w:type="dxa"/>
          </w:tcPr>
          <w:p w:rsidR="00E2136F" w:rsidRDefault="00E2136F" w:rsidP="00E2136F">
            <w:pPr>
              <w:pStyle w:val="ConsPlusNormal"/>
            </w:pPr>
          </w:p>
        </w:tc>
        <w:tc>
          <w:tcPr>
            <w:tcW w:w="1134" w:type="dxa"/>
          </w:tcPr>
          <w:p w:rsidR="00E2136F" w:rsidRDefault="00E2136F" w:rsidP="00E2136F">
            <w:pPr>
              <w:pStyle w:val="ConsPlusNormal"/>
            </w:pPr>
          </w:p>
        </w:tc>
      </w:tr>
    </w:tbl>
    <w:p w:rsidR="00E2136F" w:rsidRDefault="00E2136F" w:rsidP="00E2136F">
      <w:pPr>
        <w:pStyle w:val="ConsPlusNonformat"/>
        <w:jc w:val="both"/>
        <w:rPr>
          <w:rFonts w:ascii="Times New Roman" w:hAnsi="Times New Roman" w:cs="Times New Roman"/>
          <w:sz w:val="28"/>
          <w:szCs w:val="28"/>
          <w:vertAlign w:val="superscript"/>
        </w:rPr>
      </w:pPr>
    </w:p>
    <w:p w:rsidR="00E2136F" w:rsidRPr="007E71F0" w:rsidRDefault="00E2136F" w:rsidP="00E2136F">
      <w:pPr>
        <w:pStyle w:val="ConsPlusNonformat"/>
        <w:ind w:firstLine="567"/>
        <w:rPr>
          <w:rFonts w:ascii="Times New Roman" w:hAnsi="Times New Roman" w:cs="Times New Roman"/>
          <w:sz w:val="28"/>
          <w:szCs w:val="28"/>
        </w:rPr>
      </w:pPr>
      <w:r w:rsidRPr="002149BF">
        <w:rPr>
          <w:rFonts w:ascii="Times New Roman" w:hAnsi="Times New Roman" w:cs="Times New Roman"/>
          <w:sz w:val="28"/>
          <w:szCs w:val="28"/>
        </w:rPr>
        <w:t>Допустимые  (возможные)  отклонения  от  установленных показателей качества</w:t>
      </w:r>
      <w:r>
        <w:rPr>
          <w:rFonts w:ascii="Times New Roman" w:hAnsi="Times New Roman" w:cs="Times New Roman"/>
          <w:sz w:val="28"/>
          <w:szCs w:val="28"/>
        </w:rPr>
        <w:t xml:space="preserve"> муниципальной работы,   в </w:t>
      </w:r>
      <w:r w:rsidRPr="002149BF">
        <w:rPr>
          <w:rFonts w:ascii="Times New Roman" w:hAnsi="Times New Roman" w:cs="Times New Roman"/>
          <w:sz w:val="28"/>
          <w:szCs w:val="28"/>
        </w:rPr>
        <w:t xml:space="preserve">пределах  которых  </w:t>
      </w:r>
      <w:r>
        <w:rPr>
          <w:rFonts w:ascii="Times New Roman" w:hAnsi="Times New Roman" w:cs="Times New Roman"/>
          <w:sz w:val="28"/>
          <w:szCs w:val="28"/>
        </w:rPr>
        <w:t>муниципальное</w:t>
      </w:r>
      <w:r w:rsidRPr="002149BF">
        <w:rPr>
          <w:rFonts w:ascii="Times New Roman" w:hAnsi="Times New Roman" w:cs="Times New Roman"/>
          <w:sz w:val="28"/>
          <w:szCs w:val="28"/>
        </w:rPr>
        <w:t xml:space="preserve">  задание</w:t>
      </w:r>
      <w:r>
        <w:rPr>
          <w:rFonts w:ascii="Times New Roman" w:hAnsi="Times New Roman" w:cs="Times New Roman"/>
          <w:sz w:val="28"/>
          <w:szCs w:val="28"/>
        </w:rPr>
        <w:t xml:space="preserve"> </w:t>
      </w:r>
      <w:r w:rsidRPr="002149BF">
        <w:rPr>
          <w:rFonts w:ascii="Times New Roman" w:hAnsi="Times New Roman" w:cs="Times New Roman"/>
          <w:sz w:val="28"/>
          <w:szCs w:val="28"/>
        </w:rPr>
        <w:t>считается выполненным (процентов) _________</w:t>
      </w:r>
      <w:r>
        <w:rPr>
          <w:rFonts w:ascii="Times New Roman" w:hAnsi="Times New Roman" w:cs="Times New Roman"/>
          <w:sz w:val="28"/>
          <w:szCs w:val="28"/>
        </w:rPr>
        <w:t>_________________________</w:t>
      </w:r>
      <w:r w:rsidR="00A843EF">
        <w:rPr>
          <w:rFonts w:ascii="Times New Roman" w:hAnsi="Times New Roman" w:cs="Times New Roman"/>
          <w:sz w:val="28"/>
          <w:szCs w:val="28"/>
        </w:rPr>
        <w:t>_________</w:t>
      </w:r>
    </w:p>
    <w:p w:rsidR="00E2136F" w:rsidRDefault="00E2136F" w:rsidP="00E2136F">
      <w:pPr>
        <w:pStyle w:val="ConsPlusNonformat"/>
        <w:ind w:firstLine="567"/>
        <w:rPr>
          <w:rFonts w:ascii="Times New Roman" w:hAnsi="Times New Roman" w:cs="Times New Roman"/>
          <w:sz w:val="28"/>
          <w:szCs w:val="28"/>
        </w:rPr>
      </w:pPr>
    </w:p>
    <w:p w:rsidR="00E2136F" w:rsidRDefault="00E2136F" w:rsidP="00E2136F">
      <w:pPr>
        <w:pStyle w:val="ConsPlusNonformat"/>
        <w:ind w:firstLine="567"/>
        <w:rPr>
          <w:rFonts w:ascii="Times New Roman" w:hAnsi="Times New Roman" w:cs="Times New Roman"/>
          <w:sz w:val="28"/>
          <w:szCs w:val="28"/>
        </w:rPr>
      </w:pPr>
      <w:r>
        <w:rPr>
          <w:rFonts w:ascii="Times New Roman" w:hAnsi="Times New Roman" w:cs="Times New Roman"/>
          <w:sz w:val="28"/>
          <w:szCs w:val="28"/>
        </w:rPr>
        <w:t>3.2.Показатели, характеризующие о</w:t>
      </w:r>
      <w:r w:rsidRPr="00305104">
        <w:rPr>
          <w:rFonts w:ascii="Times New Roman" w:hAnsi="Times New Roman" w:cs="Times New Roman"/>
          <w:sz w:val="28"/>
          <w:szCs w:val="28"/>
        </w:rPr>
        <w:t xml:space="preserve">бъем </w:t>
      </w:r>
      <w:r>
        <w:rPr>
          <w:rFonts w:ascii="Times New Roman" w:hAnsi="Times New Roman" w:cs="Times New Roman"/>
          <w:sz w:val="28"/>
          <w:szCs w:val="28"/>
        </w:rPr>
        <w:t>муниципальной</w:t>
      </w:r>
      <w:r w:rsidRPr="00305104">
        <w:rPr>
          <w:rFonts w:ascii="Times New Roman" w:hAnsi="Times New Roman" w:cs="Times New Roman"/>
          <w:sz w:val="28"/>
          <w:szCs w:val="28"/>
        </w:rPr>
        <w:t xml:space="preserve"> </w:t>
      </w:r>
      <w:r>
        <w:rPr>
          <w:rFonts w:ascii="Times New Roman" w:hAnsi="Times New Roman" w:cs="Times New Roman"/>
          <w:sz w:val="28"/>
          <w:szCs w:val="28"/>
        </w:rPr>
        <w:t>работы</w:t>
      </w:r>
    </w:p>
    <w:p w:rsidR="00E2136F" w:rsidRDefault="00E2136F" w:rsidP="00E2136F">
      <w:pPr>
        <w:pStyle w:val="ConsPlusNonformat"/>
        <w:ind w:firstLine="709"/>
        <w:rPr>
          <w:rFonts w:ascii="Times New Roman" w:hAnsi="Times New Roman" w:cs="Times New Roman"/>
          <w:sz w:val="28"/>
          <w:szCs w:val="28"/>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992"/>
        <w:gridCol w:w="993"/>
        <w:gridCol w:w="992"/>
        <w:gridCol w:w="1417"/>
        <w:gridCol w:w="1418"/>
        <w:gridCol w:w="1843"/>
        <w:gridCol w:w="1417"/>
        <w:gridCol w:w="992"/>
        <w:gridCol w:w="1134"/>
        <w:gridCol w:w="1134"/>
        <w:gridCol w:w="1134"/>
      </w:tblGrid>
      <w:tr w:rsidR="00E2136F" w:rsidTr="008B48A6">
        <w:tc>
          <w:tcPr>
            <w:tcW w:w="1338" w:type="dxa"/>
            <w:vMerge w:val="restart"/>
          </w:tcPr>
          <w:p w:rsidR="00E2136F" w:rsidRPr="008502A2" w:rsidRDefault="00E2136F" w:rsidP="00E2136F">
            <w:pPr>
              <w:pStyle w:val="ConsPlusNormal"/>
              <w:jc w:val="center"/>
              <w:rPr>
                <w:rFonts w:ascii="Times New Roman" w:hAnsi="Times New Roman" w:cs="Times New Roman"/>
              </w:rPr>
            </w:pPr>
          </w:p>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Уникальный номер реестровой записи</w:t>
            </w:r>
          </w:p>
        </w:tc>
        <w:tc>
          <w:tcPr>
            <w:tcW w:w="2977" w:type="dxa"/>
            <w:gridSpan w:val="3"/>
            <w:vMerge w:val="restart"/>
          </w:tcPr>
          <w:p w:rsidR="00E2136F" w:rsidRPr="008502A2" w:rsidRDefault="00E2136F" w:rsidP="00E2136F">
            <w:pPr>
              <w:pStyle w:val="ConsPlusNormal"/>
              <w:ind w:firstLine="222"/>
              <w:jc w:val="center"/>
              <w:rPr>
                <w:rFonts w:ascii="Times New Roman" w:hAnsi="Times New Roman" w:cs="Times New Roman"/>
              </w:rPr>
            </w:pPr>
            <w:r w:rsidRPr="008502A2">
              <w:rPr>
                <w:rFonts w:ascii="Times New Roman" w:hAnsi="Times New Roman" w:cs="Times New Roman"/>
              </w:rPr>
              <w:t xml:space="preserve">Показатель, характеризующий содержание </w:t>
            </w:r>
            <w:r>
              <w:rPr>
                <w:rFonts w:ascii="Times New Roman" w:hAnsi="Times New Roman" w:cs="Times New Roman"/>
              </w:rPr>
              <w:t>муниципальной</w:t>
            </w:r>
            <w:r w:rsidRPr="008502A2">
              <w:rPr>
                <w:rFonts w:ascii="Times New Roman" w:hAnsi="Times New Roman" w:cs="Times New Roman"/>
              </w:rPr>
              <w:t xml:space="preserve"> </w:t>
            </w:r>
            <w:r>
              <w:rPr>
                <w:rFonts w:ascii="Times New Roman" w:hAnsi="Times New Roman" w:cs="Times New Roman"/>
              </w:rPr>
              <w:t>работы</w:t>
            </w:r>
          </w:p>
        </w:tc>
        <w:tc>
          <w:tcPr>
            <w:tcW w:w="2835" w:type="dxa"/>
            <w:gridSpan w:val="2"/>
            <w:vMerge w:val="restart"/>
          </w:tcPr>
          <w:p w:rsidR="00E2136F" w:rsidRPr="008502A2" w:rsidRDefault="00E2136F" w:rsidP="00E2136F">
            <w:pPr>
              <w:pStyle w:val="ConsPlusNormal"/>
              <w:ind w:firstLine="257"/>
              <w:jc w:val="center"/>
              <w:rPr>
                <w:rFonts w:ascii="Times New Roman" w:hAnsi="Times New Roman" w:cs="Times New Roman"/>
              </w:rPr>
            </w:pPr>
            <w:r w:rsidRPr="008502A2">
              <w:rPr>
                <w:rFonts w:ascii="Times New Roman" w:hAnsi="Times New Roman" w:cs="Times New Roman"/>
              </w:rPr>
              <w:t xml:space="preserve">Показатель, характеризующий условия (формы) оказания </w:t>
            </w:r>
            <w:r>
              <w:rPr>
                <w:rFonts w:ascii="Times New Roman" w:hAnsi="Times New Roman" w:cs="Times New Roman"/>
              </w:rPr>
              <w:t>муниципальной работы</w:t>
            </w:r>
          </w:p>
        </w:tc>
        <w:tc>
          <w:tcPr>
            <w:tcW w:w="4252" w:type="dxa"/>
            <w:gridSpan w:val="3"/>
            <w:vMerge w:val="restart"/>
          </w:tcPr>
          <w:p w:rsidR="00E2136F" w:rsidRPr="008502A2" w:rsidRDefault="00E2136F" w:rsidP="00E2136F">
            <w:pPr>
              <w:pStyle w:val="ConsPlusNormal"/>
              <w:ind w:firstLine="60"/>
              <w:jc w:val="center"/>
              <w:rPr>
                <w:rFonts w:ascii="Times New Roman" w:hAnsi="Times New Roman" w:cs="Times New Roman"/>
              </w:rPr>
            </w:pPr>
            <w:r w:rsidRPr="008502A2">
              <w:rPr>
                <w:rFonts w:ascii="Times New Roman" w:hAnsi="Times New Roman" w:cs="Times New Roman"/>
              </w:rPr>
              <w:t xml:space="preserve">Показатель </w:t>
            </w:r>
            <w:r>
              <w:rPr>
                <w:rFonts w:ascii="Times New Roman" w:hAnsi="Times New Roman" w:cs="Times New Roman"/>
              </w:rPr>
              <w:t>объема</w:t>
            </w:r>
            <w:r w:rsidRPr="008502A2">
              <w:rPr>
                <w:rFonts w:ascii="Times New Roman" w:hAnsi="Times New Roman" w:cs="Times New Roman"/>
              </w:rPr>
              <w:t xml:space="preserve"> </w:t>
            </w:r>
            <w:r>
              <w:rPr>
                <w:rFonts w:ascii="Times New Roman" w:hAnsi="Times New Roman" w:cs="Times New Roman"/>
              </w:rPr>
              <w:t>муниципальной</w:t>
            </w:r>
            <w:r w:rsidRPr="008502A2">
              <w:rPr>
                <w:rFonts w:ascii="Times New Roman" w:hAnsi="Times New Roman" w:cs="Times New Roman"/>
              </w:rPr>
              <w:t xml:space="preserve"> </w:t>
            </w:r>
            <w:r>
              <w:rPr>
                <w:rFonts w:ascii="Times New Roman" w:hAnsi="Times New Roman" w:cs="Times New Roman"/>
              </w:rPr>
              <w:t>работы</w:t>
            </w:r>
          </w:p>
        </w:tc>
        <w:tc>
          <w:tcPr>
            <w:tcW w:w="3402" w:type="dxa"/>
            <w:gridSpan w:val="3"/>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 xml:space="preserve">Значения показателей </w:t>
            </w:r>
            <w:r>
              <w:rPr>
                <w:rFonts w:ascii="Times New Roman" w:hAnsi="Times New Roman" w:cs="Times New Roman"/>
              </w:rPr>
              <w:t>объема</w:t>
            </w:r>
            <w:r w:rsidRPr="008502A2">
              <w:rPr>
                <w:rFonts w:ascii="Times New Roman" w:hAnsi="Times New Roman" w:cs="Times New Roman"/>
              </w:rPr>
              <w:t xml:space="preserve"> </w:t>
            </w:r>
            <w:r>
              <w:rPr>
                <w:rFonts w:ascii="Times New Roman" w:hAnsi="Times New Roman" w:cs="Times New Roman"/>
              </w:rPr>
              <w:t>муниципальной</w:t>
            </w:r>
            <w:r w:rsidRPr="008502A2">
              <w:rPr>
                <w:rFonts w:ascii="Times New Roman" w:hAnsi="Times New Roman" w:cs="Times New Roman"/>
              </w:rPr>
              <w:t xml:space="preserve"> </w:t>
            </w:r>
            <w:r>
              <w:rPr>
                <w:rFonts w:ascii="Times New Roman" w:hAnsi="Times New Roman" w:cs="Times New Roman"/>
              </w:rPr>
              <w:t>работы</w:t>
            </w:r>
          </w:p>
        </w:tc>
      </w:tr>
      <w:tr w:rsidR="00E2136F" w:rsidTr="008B48A6">
        <w:trPr>
          <w:trHeight w:val="509"/>
        </w:trPr>
        <w:tc>
          <w:tcPr>
            <w:tcW w:w="1338" w:type="dxa"/>
            <w:vMerge/>
          </w:tcPr>
          <w:p w:rsidR="00E2136F" w:rsidRPr="008502A2" w:rsidRDefault="00E2136F" w:rsidP="00E2136F">
            <w:pPr>
              <w:spacing w:after="0" w:line="240" w:lineRule="auto"/>
              <w:jc w:val="center"/>
            </w:pPr>
          </w:p>
        </w:tc>
        <w:tc>
          <w:tcPr>
            <w:tcW w:w="2977" w:type="dxa"/>
            <w:gridSpan w:val="3"/>
            <w:vMerge/>
          </w:tcPr>
          <w:p w:rsidR="00E2136F" w:rsidRPr="008502A2" w:rsidRDefault="00E2136F" w:rsidP="00E2136F">
            <w:pPr>
              <w:spacing w:after="0" w:line="240" w:lineRule="auto"/>
            </w:pPr>
          </w:p>
        </w:tc>
        <w:tc>
          <w:tcPr>
            <w:tcW w:w="2835" w:type="dxa"/>
            <w:gridSpan w:val="2"/>
            <w:vMerge/>
          </w:tcPr>
          <w:p w:rsidR="00E2136F" w:rsidRPr="008502A2" w:rsidRDefault="00E2136F" w:rsidP="00E2136F">
            <w:pPr>
              <w:spacing w:after="0" w:line="240" w:lineRule="auto"/>
            </w:pPr>
          </w:p>
        </w:tc>
        <w:tc>
          <w:tcPr>
            <w:tcW w:w="4252" w:type="dxa"/>
            <w:gridSpan w:val="3"/>
            <w:vMerge/>
          </w:tcPr>
          <w:p w:rsidR="00E2136F" w:rsidRPr="008502A2" w:rsidRDefault="00E2136F" w:rsidP="00E2136F">
            <w:pPr>
              <w:spacing w:after="0" w:line="240" w:lineRule="auto"/>
            </w:pPr>
          </w:p>
        </w:tc>
        <w:tc>
          <w:tcPr>
            <w:tcW w:w="1134" w:type="dxa"/>
            <w:vMerge w:val="restart"/>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 xml:space="preserve">20__ год (очередной </w:t>
            </w:r>
            <w:proofErr w:type="spellStart"/>
            <w:proofErr w:type="gramStart"/>
            <w:r w:rsidRPr="008502A2">
              <w:rPr>
                <w:rFonts w:ascii="Times New Roman" w:hAnsi="Times New Roman" w:cs="Times New Roman"/>
              </w:rPr>
              <w:t>финансо</w:t>
            </w:r>
            <w:proofErr w:type="spellEnd"/>
            <w:r>
              <w:rPr>
                <w:rFonts w:ascii="Times New Roman" w:hAnsi="Times New Roman" w:cs="Times New Roman"/>
              </w:rPr>
              <w:t xml:space="preserve"> </w:t>
            </w:r>
            <w:r w:rsidRPr="008502A2">
              <w:rPr>
                <w:rFonts w:ascii="Times New Roman" w:hAnsi="Times New Roman" w:cs="Times New Roman"/>
              </w:rPr>
              <w:t>вый</w:t>
            </w:r>
            <w:proofErr w:type="gramEnd"/>
            <w:r w:rsidRPr="008502A2">
              <w:rPr>
                <w:rFonts w:ascii="Times New Roman" w:hAnsi="Times New Roman" w:cs="Times New Roman"/>
              </w:rPr>
              <w:t xml:space="preserve"> год)</w:t>
            </w:r>
          </w:p>
        </w:tc>
        <w:tc>
          <w:tcPr>
            <w:tcW w:w="1134" w:type="dxa"/>
            <w:vMerge w:val="restart"/>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20__ год (1-й год планового периода)</w:t>
            </w:r>
          </w:p>
        </w:tc>
        <w:tc>
          <w:tcPr>
            <w:tcW w:w="1134" w:type="dxa"/>
            <w:vMerge w:val="restart"/>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20__ год (2-й год планового периода)</w:t>
            </w:r>
          </w:p>
        </w:tc>
      </w:tr>
      <w:tr w:rsidR="00E2136F" w:rsidTr="008B48A6">
        <w:tc>
          <w:tcPr>
            <w:tcW w:w="1338" w:type="dxa"/>
            <w:vMerge/>
          </w:tcPr>
          <w:p w:rsidR="00E2136F" w:rsidRPr="008502A2" w:rsidRDefault="00E2136F" w:rsidP="00E2136F">
            <w:pPr>
              <w:spacing w:after="0" w:line="240" w:lineRule="auto"/>
              <w:jc w:val="center"/>
            </w:pPr>
          </w:p>
        </w:tc>
        <w:tc>
          <w:tcPr>
            <w:tcW w:w="2977" w:type="dxa"/>
            <w:gridSpan w:val="3"/>
            <w:vMerge/>
          </w:tcPr>
          <w:p w:rsidR="00E2136F" w:rsidRPr="008502A2" w:rsidRDefault="00E2136F" w:rsidP="00E2136F">
            <w:pPr>
              <w:spacing w:after="0" w:line="240" w:lineRule="auto"/>
            </w:pPr>
          </w:p>
        </w:tc>
        <w:tc>
          <w:tcPr>
            <w:tcW w:w="2835" w:type="dxa"/>
            <w:gridSpan w:val="2"/>
            <w:vMerge/>
          </w:tcPr>
          <w:p w:rsidR="00E2136F" w:rsidRPr="008502A2" w:rsidRDefault="00E2136F" w:rsidP="00E2136F">
            <w:pPr>
              <w:spacing w:after="0" w:line="240" w:lineRule="auto"/>
            </w:pPr>
          </w:p>
        </w:tc>
        <w:tc>
          <w:tcPr>
            <w:tcW w:w="1843" w:type="dxa"/>
            <w:vMerge w:val="restart"/>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наименование показателя</w:t>
            </w:r>
          </w:p>
        </w:tc>
        <w:tc>
          <w:tcPr>
            <w:tcW w:w="2409" w:type="dxa"/>
            <w:gridSpan w:val="2"/>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 xml:space="preserve">единица измерения по </w:t>
            </w:r>
            <w:hyperlink r:id="rId19" w:history="1">
              <w:r w:rsidRPr="008502A2">
                <w:rPr>
                  <w:rFonts w:ascii="Times New Roman" w:hAnsi="Times New Roman" w:cs="Times New Roman"/>
                  <w:color w:val="0000FF"/>
                </w:rPr>
                <w:t>ОКЕИ</w:t>
              </w:r>
            </w:hyperlink>
          </w:p>
        </w:tc>
        <w:tc>
          <w:tcPr>
            <w:tcW w:w="1134" w:type="dxa"/>
            <w:vMerge/>
          </w:tcPr>
          <w:p w:rsidR="00E2136F" w:rsidRPr="008502A2" w:rsidRDefault="00E2136F" w:rsidP="00E2136F">
            <w:pPr>
              <w:spacing w:after="0" w:line="240" w:lineRule="auto"/>
            </w:pPr>
          </w:p>
        </w:tc>
        <w:tc>
          <w:tcPr>
            <w:tcW w:w="1134" w:type="dxa"/>
            <w:vMerge/>
          </w:tcPr>
          <w:p w:rsidR="00E2136F" w:rsidRPr="008502A2" w:rsidRDefault="00E2136F" w:rsidP="00E2136F">
            <w:pPr>
              <w:spacing w:after="0" w:line="240" w:lineRule="auto"/>
            </w:pPr>
          </w:p>
        </w:tc>
        <w:tc>
          <w:tcPr>
            <w:tcW w:w="1134" w:type="dxa"/>
            <w:vMerge/>
          </w:tcPr>
          <w:p w:rsidR="00E2136F" w:rsidRPr="008502A2" w:rsidRDefault="00E2136F" w:rsidP="00E2136F">
            <w:pPr>
              <w:spacing w:after="0" w:line="240" w:lineRule="auto"/>
            </w:pPr>
          </w:p>
        </w:tc>
      </w:tr>
      <w:tr w:rsidR="00E2136F" w:rsidTr="008B48A6">
        <w:tc>
          <w:tcPr>
            <w:tcW w:w="1338" w:type="dxa"/>
            <w:vMerge/>
          </w:tcPr>
          <w:p w:rsidR="00E2136F" w:rsidRPr="008502A2" w:rsidRDefault="00E2136F" w:rsidP="00E2136F">
            <w:pPr>
              <w:pStyle w:val="ConsPlusNormal"/>
              <w:jc w:val="center"/>
              <w:rPr>
                <w:rFonts w:ascii="Times New Roman" w:hAnsi="Times New Roman" w:cs="Times New Roman"/>
              </w:rPr>
            </w:pPr>
          </w:p>
        </w:tc>
        <w:tc>
          <w:tcPr>
            <w:tcW w:w="992"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 xml:space="preserve"> _______ (наименование </w:t>
            </w:r>
            <w:proofErr w:type="spellStart"/>
            <w:proofErr w:type="gramStart"/>
            <w:r w:rsidRPr="008502A2">
              <w:rPr>
                <w:rFonts w:ascii="Times New Roman" w:hAnsi="Times New Roman" w:cs="Times New Roman"/>
              </w:rPr>
              <w:t>показате</w:t>
            </w:r>
            <w:proofErr w:type="spellEnd"/>
            <w:r>
              <w:rPr>
                <w:rFonts w:ascii="Times New Roman" w:hAnsi="Times New Roman" w:cs="Times New Roman"/>
              </w:rPr>
              <w:t xml:space="preserve"> </w:t>
            </w:r>
            <w:r w:rsidRPr="008502A2">
              <w:rPr>
                <w:rFonts w:ascii="Times New Roman" w:hAnsi="Times New Roman" w:cs="Times New Roman"/>
              </w:rPr>
              <w:t>ля</w:t>
            </w:r>
            <w:proofErr w:type="gramEnd"/>
            <w:r w:rsidRPr="008502A2">
              <w:rPr>
                <w:rFonts w:ascii="Times New Roman" w:hAnsi="Times New Roman" w:cs="Times New Roman"/>
              </w:rPr>
              <w:t>)</w:t>
            </w:r>
          </w:p>
        </w:tc>
        <w:tc>
          <w:tcPr>
            <w:tcW w:w="993"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_______</w:t>
            </w:r>
          </w:p>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 xml:space="preserve">(наименование </w:t>
            </w:r>
            <w:proofErr w:type="spellStart"/>
            <w:proofErr w:type="gramStart"/>
            <w:r w:rsidRPr="008502A2">
              <w:rPr>
                <w:rFonts w:ascii="Times New Roman" w:hAnsi="Times New Roman" w:cs="Times New Roman"/>
              </w:rPr>
              <w:t>показате</w:t>
            </w:r>
            <w:proofErr w:type="spellEnd"/>
            <w:r>
              <w:rPr>
                <w:rFonts w:ascii="Times New Roman" w:hAnsi="Times New Roman" w:cs="Times New Roman"/>
              </w:rPr>
              <w:t xml:space="preserve"> </w:t>
            </w:r>
            <w:r w:rsidRPr="008502A2">
              <w:rPr>
                <w:rFonts w:ascii="Times New Roman" w:hAnsi="Times New Roman" w:cs="Times New Roman"/>
              </w:rPr>
              <w:t>ля</w:t>
            </w:r>
            <w:proofErr w:type="gramEnd"/>
            <w:r w:rsidRPr="008502A2">
              <w:rPr>
                <w:rFonts w:ascii="Times New Roman" w:hAnsi="Times New Roman" w:cs="Times New Roman"/>
              </w:rPr>
              <w:t>)</w:t>
            </w:r>
          </w:p>
        </w:tc>
        <w:tc>
          <w:tcPr>
            <w:tcW w:w="992" w:type="dxa"/>
          </w:tcPr>
          <w:p w:rsidR="00E2136F" w:rsidRPr="008502A2" w:rsidRDefault="00E2136F" w:rsidP="00E2136F">
            <w:pPr>
              <w:pStyle w:val="ConsPlusNormal"/>
              <w:ind w:firstLine="1"/>
              <w:jc w:val="center"/>
              <w:rPr>
                <w:rFonts w:ascii="Times New Roman" w:hAnsi="Times New Roman" w:cs="Times New Roman"/>
              </w:rPr>
            </w:pPr>
            <w:r w:rsidRPr="008502A2">
              <w:rPr>
                <w:rFonts w:ascii="Times New Roman" w:hAnsi="Times New Roman" w:cs="Times New Roman"/>
              </w:rPr>
              <w:t>_______</w:t>
            </w:r>
          </w:p>
          <w:p w:rsidR="00E2136F" w:rsidRPr="008502A2" w:rsidRDefault="00E2136F" w:rsidP="00E2136F">
            <w:pPr>
              <w:pStyle w:val="ConsPlusNormal"/>
              <w:ind w:firstLine="1"/>
              <w:jc w:val="center"/>
              <w:rPr>
                <w:rFonts w:ascii="Times New Roman" w:hAnsi="Times New Roman" w:cs="Times New Roman"/>
              </w:rPr>
            </w:pPr>
            <w:r w:rsidRPr="008502A2">
              <w:rPr>
                <w:rFonts w:ascii="Times New Roman" w:hAnsi="Times New Roman" w:cs="Times New Roman"/>
              </w:rPr>
              <w:t xml:space="preserve">(наименование </w:t>
            </w:r>
            <w:proofErr w:type="spellStart"/>
            <w:proofErr w:type="gramStart"/>
            <w:r w:rsidRPr="008502A2">
              <w:rPr>
                <w:rFonts w:ascii="Times New Roman" w:hAnsi="Times New Roman" w:cs="Times New Roman"/>
              </w:rPr>
              <w:t>показате</w:t>
            </w:r>
            <w:proofErr w:type="spellEnd"/>
            <w:r>
              <w:rPr>
                <w:rFonts w:ascii="Times New Roman" w:hAnsi="Times New Roman" w:cs="Times New Roman"/>
              </w:rPr>
              <w:t xml:space="preserve"> </w:t>
            </w:r>
            <w:r w:rsidRPr="008502A2">
              <w:rPr>
                <w:rFonts w:ascii="Times New Roman" w:hAnsi="Times New Roman" w:cs="Times New Roman"/>
              </w:rPr>
              <w:t>ля</w:t>
            </w:r>
            <w:proofErr w:type="gramEnd"/>
            <w:r w:rsidRPr="008502A2">
              <w:rPr>
                <w:rFonts w:ascii="Times New Roman" w:hAnsi="Times New Roman" w:cs="Times New Roman"/>
              </w:rPr>
              <w:t>)</w:t>
            </w:r>
          </w:p>
        </w:tc>
        <w:tc>
          <w:tcPr>
            <w:tcW w:w="1417"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_______</w:t>
            </w:r>
          </w:p>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(наименование показателя)</w:t>
            </w:r>
          </w:p>
        </w:tc>
        <w:tc>
          <w:tcPr>
            <w:tcW w:w="1418"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_______</w:t>
            </w:r>
          </w:p>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(наименование показателя)</w:t>
            </w:r>
          </w:p>
        </w:tc>
        <w:tc>
          <w:tcPr>
            <w:tcW w:w="1843" w:type="dxa"/>
            <w:vMerge/>
          </w:tcPr>
          <w:p w:rsidR="00E2136F" w:rsidRPr="008502A2" w:rsidRDefault="00E2136F" w:rsidP="00E2136F">
            <w:pPr>
              <w:pStyle w:val="ConsPlusNormal"/>
              <w:rPr>
                <w:rFonts w:ascii="Times New Roman" w:hAnsi="Times New Roman" w:cs="Times New Roman"/>
              </w:rPr>
            </w:pPr>
          </w:p>
        </w:tc>
        <w:tc>
          <w:tcPr>
            <w:tcW w:w="1417"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наименование показателя</w:t>
            </w:r>
          </w:p>
        </w:tc>
        <w:tc>
          <w:tcPr>
            <w:tcW w:w="992"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код</w:t>
            </w:r>
          </w:p>
        </w:tc>
        <w:tc>
          <w:tcPr>
            <w:tcW w:w="1134" w:type="dxa"/>
            <w:vMerge/>
          </w:tcPr>
          <w:p w:rsidR="00E2136F" w:rsidRPr="008502A2" w:rsidRDefault="00E2136F" w:rsidP="00E2136F">
            <w:pPr>
              <w:pStyle w:val="ConsPlusNormal"/>
              <w:rPr>
                <w:rFonts w:ascii="Times New Roman" w:hAnsi="Times New Roman" w:cs="Times New Roman"/>
              </w:rPr>
            </w:pPr>
          </w:p>
        </w:tc>
        <w:tc>
          <w:tcPr>
            <w:tcW w:w="1134" w:type="dxa"/>
            <w:vMerge/>
          </w:tcPr>
          <w:p w:rsidR="00E2136F" w:rsidRPr="008502A2" w:rsidRDefault="00E2136F" w:rsidP="00E2136F">
            <w:pPr>
              <w:pStyle w:val="ConsPlusNormal"/>
              <w:rPr>
                <w:rFonts w:ascii="Times New Roman" w:hAnsi="Times New Roman" w:cs="Times New Roman"/>
              </w:rPr>
            </w:pPr>
          </w:p>
        </w:tc>
        <w:tc>
          <w:tcPr>
            <w:tcW w:w="1134" w:type="dxa"/>
            <w:vMerge/>
          </w:tcPr>
          <w:p w:rsidR="00E2136F" w:rsidRPr="008502A2" w:rsidRDefault="00E2136F" w:rsidP="00E2136F">
            <w:pPr>
              <w:pStyle w:val="ConsPlusNormal"/>
              <w:rPr>
                <w:rFonts w:ascii="Times New Roman" w:hAnsi="Times New Roman" w:cs="Times New Roman"/>
              </w:rPr>
            </w:pPr>
          </w:p>
        </w:tc>
      </w:tr>
      <w:tr w:rsidR="00E2136F" w:rsidTr="008B48A6">
        <w:tc>
          <w:tcPr>
            <w:tcW w:w="1338"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1</w:t>
            </w:r>
          </w:p>
        </w:tc>
        <w:tc>
          <w:tcPr>
            <w:tcW w:w="992"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2</w:t>
            </w:r>
          </w:p>
        </w:tc>
        <w:tc>
          <w:tcPr>
            <w:tcW w:w="993"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3</w:t>
            </w:r>
          </w:p>
        </w:tc>
        <w:tc>
          <w:tcPr>
            <w:tcW w:w="992"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4</w:t>
            </w:r>
          </w:p>
        </w:tc>
        <w:tc>
          <w:tcPr>
            <w:tcW w:w="1417"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5</w:t>
            </w:r>
          </w:p>
        </w:tc>
        <w:tc>
          <w:tcPr>
            <w:tcW w:w="1418"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6</w:t>
            </w:r>
          </w:p>
        </w:tc>
        <w:tc>
          <w:tcPr>
            <w:tcW w:w="1843"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7</w:t>
            </w:r>
          </w:p>
        </w:tc>
        <w:tc>
          <w:tcPr>
            <w:tcW w:w="1417"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8</w:t>
            </w:r>
          </w:p>
        </w:tc>
        <w:tc>
          <w:tcPr>
            <w:tcW w:w="992" w:type="dxa"/>
          </w:tcPr>
          <w:p w:rsidR="00E2136F" w:rsidRPr="008502A2" w:rsidRDefault="00E2136F" w:rsidP="00E2136F">
            <w:pPr>
              <w:pStyle w:val="ConsPlusNormal"/>
              <w:tabs>
                <w:tab w:val="left" w:pos="240"/>
              </w:tabs>
              <w:ind w:firstLine="0"/>
              <w:jc w:val="center"/>
              <w:rPr>
                <w:rFonts w:ascii="Times New Roman" w:hAnsi="Times New Roman" w:cs="Times New Roman"/>
              </w:rPr>
            </w:pPr>
            <w:r w:rsidRPr="008502A2">
              <w:rPr>
                <w:rFonts w:ascii="Times New Roman" w:hAnsi="Times New Roman" w:cs="Times New Roman"/>
              </w:rPr>
              <w:t>9</w:t>
            </w:r>
          </w:p>
        </w:tc>
        <w:tc>
          <w:tcPr>
            <w:tcW w:w="1134"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10</w:t>
            </w:r>
          </w:p>
        </w:tc>
        <w:tc>
          <w:tcPr>
            <w:tcW w:w="1134"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11</w:t>
            </w:r>
          </w:p>
        </w:tc>
        <w:tc>
          <w:tcPr>
            <w:tcW w:w="1134" w:type="dxa"/>
          </w:tcPr>
          <w:p w:rsidR="00E2136F" w:rsidRPr="008502A2" w:rsidRDefault="00E2136F" w:rsidP="00E2136F">
            <w:pPr>
              <w:pStyle w:val="ConsPlusNormal"/>
              <w:ind w:firstLine="0"/>
              <w:jc w:val="center"/>
              <w:rPr>
                <w:rFonts w:ascii="Times New Roman" w:hAnsi="Times New Roman" w:cs="Times New Roman"/>
              </w:rPr>
            </w:pPr>
            <w:r w:rsidRPr="008502A2">
              <w:rPr>
                <w:rFonts w:ascii="Times New Roman" w:hAnsi="Times New Roman" w:cs="Times New Roman"/>
              </w:rPr>
              <w:t>12</w:t>
            </w:r>
          </w:p>
        </w:tc>
      </w:tr>
      <w:tr w:rsidR="00E2136F" w:rsidTr="008B48A6">
        <w:tc>
          <w:tcPr>
            <w:tcW w:w="1338" w:type="dxa"/>
          </w:tcPr>
          <w:p w:rsidR="00E2136F" w:rsidRDefault="00E2136F" w:rsidP="00E2136F">
            <w:pPr>
              <w:pStyle w:val="ConsPlusNormal"/>
              <w:jc w:val="center"/>
            </w:pPr>
          </w:p>
        </w:tc>
        <w:tc>
          <w:tcPr>
            <w:tcW w:w="992" w:type="dxa"/>
          </w:tcPr>
          <w:p w:rsidR="00E2136F" w:rsidRPr="008502A2" w:rsidRDefault="00E2136F" w:rsidP="00E2136F">
            <w:pPr>
              <w:pStyle w:val="ConsPlusNormal"/>
              <w:rPr>
                <w:rFonts w:ascii="Times New Roman" w:hAnsi="Times New Roman" w:cs="Times New Roman"/>
                <w:sz w:val="16"/>
                <w:szCs w:val="16"/>
              </w:rPr>
            </w:pPr>
          </w:p>
        </w:tc>
        <w:tc>
          <w:tcPr>
            <w:tcW w:w="993" w:type="dxa"/>
          </w:tcPr>
          <w:p w:rsidR="00E2136F" w:rsidRPr="008502A2" w:rsidRDefault="00E2136F" w:rsidP="00E2136F">
            <w:pPr>
              <w:pStyle w:val="ConsPlusNormal"/>
              <w:rPr>
                <w:rFonts w:ascii="Times New Roman" w:hAnsi="Times New Roman" w:cs="Times New Roman"/>
                <w:sz w:val="16"/>
                <w:szCs w:val="16"/>
              </w:rPr>
            </w:pPr>
          </w:p>
        </w:tc>
        <w:tc>
          <w:tcPr>
            <w:tcW w:w="992" w:type="dxa"/>
          </w:tcPr>
          <w:p w:rsidR="00E2136F" w:rsidRPr="008502A2" w:rsidRDefault="00E2136F" w:rsidP="00E2136F">
            <w:pPr>
              <w:pStyle w:val="ConsPlusNormal"/>
              <w:rPr>
                <w:rFonts w:ascii="Times New Roman" w:hAnsi="Times New Roman" w:cs="Times New Roman"/>
                <w:sz w:val="16"/>
                <w:szCs w:val="16"/>
              </w:rPr>
            </w:pPr>
          </w:p>
        </w:tc>
        <w:tc>
          <w:tcPr>
            <w:tcW w:w="1417" w:type="dxa"/>
          </w:tcPr>
          <w:p w:rsidR="00E2136F" w:rsidRPr="008502A2" w:rsidRDefault="00E2136F" w:rsidP="00E2136F">
            <w:pPr>
              <w:pStyle w:val="ConsPlusNormal"/>
              <w:rPr>
                <w:rFonts w:ascii="Times New Roman" w:hAnsi="Times New Roman" w:cs="Times New Roman"/>
                <w:sz w:val="16"/>
                <w:szCs w:val="16"/>
              </w:rPr>
            </w:pPr>
          </w:p>
        </w:tc>
        <w:tc>
          <w:tcPr>
            <w:tcW w:w="1418" w:type="dxa"/>
          </w:tcPr>
          <w:p w:rsidR="00E2136F" w:rsidRPr="008502A2" w:rsidRDefault="00E2136F" w:rsidP="00E2136F">
            <w:pPr>
              <w:pStyle w:val="ConsPlusNormal"/>
              <w:rPr>
                <w:rFonts w:ascii="Times New Roman" w:hAnsi="Times New Roman" w:cs="Times New Roman"/>
                <w:sz w:val="16"/>
                <w:szCs w:val="16"/>
              </w:rPr>
            </w:pPr>
          </w:p>
        </w:tc>
        <w:tc>
          <w:tcPr>
            <w:tcW w:w="1843" w:type="dxa"/>
          </w:tcPr>
          <w:p w:rsidR="00E2136F" w:rsidRPr="008502A2" w:rsidRDefault="00E2136F" w:rsidP="00E2136F">
            <w:pPr>
              <w:pStyle w:val="ConsPlusNormal"/>
              <w:rPr>
                <w:rFonts w:ascii="Times New Roman" w:hAnsi="Times New Roman" w:cs="Times New Roman"/>
                <w:sz w:val="16"/>
                <w:szCs w:val="16"/>
              </w:rPr>
            </w:pPr>
          </w:p>
        </w:tc>
        <w:tc>
          <w:tcPr>
            <w:tcW w:w="1417" w:type="dxa"/>
          </w:tcPr>
          <w:p w:rsidR="00E2136F" w:rsidRPr="008502A2" w:rsidRDefault="00E2136F" w:rsidP="00E2136F">
            <w:pPr>
              <w:pStyle w:val="ConsPlusNormal"/>
              <w:rPr>
                <w:rFonts w:ascii="Times New Roman" w:hAnsi="Times New Roman" w:cs="Times New Roman"/>
                <w:sz w:val="16"/>
                <w:szCs w:val="16"/>
              </w:rPr>
            </w:pPr>
          </w:p>
        </w:tc>
        <w:tc>
          <w:tcPr>
            <w:tcW w:w="992" w:type="dxa"/>
          </w:tcPr>
          <w:p w:rsidR="00E2136F" w:rsidRPr="008502A2" w:rsidRDefault="00E2136F" w:rsidP="00E2136F">
            <w:pPr>
              <w:pStyle w:val="ConsPlusNormal"/>
              <w:rPr>
                <w:rFonts w:ascii="Times New Roman" w:hAnsi="Times New Roman" w:cs="Times New Roman"/>
                <w:sz w:val="16"/>
                <w:szCs w:val="16"/>
              </w:rPr>
            </w:pPr>
          </w:p>
        </w:tc>
        <w:tc>
          <w:tcPr>
            <w:tcW w:w="1134" w:type="dxa"/>
          </w:tcPr>
          <w:p w:rsidR="00E2136F" w:rsidRPr="008502A2" w:rsidRDefault="00E2136F" w:rsidP="00E2136F">
            <w:pPr>
              <w:pStyle w:val="ConsPlusNormal"/>
              <w:rPr>
                <w:rFonts w:ascii="Times New Roman" w:hAnsi="Times New Roman" w:cs="Times New Roman"/>
                <w:sz w:val="16"/>
                <w:szCs w:val="16"/>
              </w:rPr>
            </w:pPr>
          </w:p>
        </w:tc>
        <w:tc>
          <w:tcPr>
            <w:tcW w:w="1134" w:type="dxa"/>
          </w:tcPr>
          <w:p w:rsidR="00E2136F" w:rsidRPr="008502A2" w:rsidRDefault="00E2136F" w:rsidP="00E2136F">
            <w:pPr>
              <w:pStyle w:val="ConsPlusNormal"/>
              <w:rPr>
                <w:rFonts w:ascii="Times New Roman" w:hAnsi="Times New Roman" w:cs="Times New Roman"/>
                <w:sz w:val="16"/>
                <w:szCs w:val="16"/>
              </w:rPr>
            </w:pPr>
          </w:p>
        </w:tc>
        <w:tc>
          <w:tcPr>
            <w:tcW w:w="1134" w:type="dxa"/>
          </w:tcPr>
          <w:p w:rsidR="00E2136F" w:rsidRPr="008502A2" w:rsidRDefault="00E2136F" w:rsidP="00E2136F">
            <w:pPr>
              <w:pStyle w:val="ConsPlusNormal"/>
              <w:rPr>
                <w:rFonts w:ascii="Times New Roman" w:hAnsi="Times New Roman" w:cs="Times New Roman"/>
                <w:sz w:val="16"/>
                <w:szCs w:val="16"/>
              </w:rPr>
            </w:pPr>
          </w:p>
        </w:tc>
      </w:tr>
      <w:tr w:rsidR="00E2136F" w:rsidTr="008B48A6">
        <w:tc>
          <w:tcPr>
            <w:tcW w:w="1338" w:type="dxa"/>
          </w:tcPr>
          <w:p w:rsidR="00E2136F" w:rsidRDefault="00E2136F" w:rsidP="00E2136F">
            <w:pPr>
              <w:pStyle w:val="ConsPlusNormal"/>
              <w:jc w:val="center"/>
            </w:pPr>
          </w:p>
        </w:tc>
        <w:tc>
          <w:tcPr>
            <w:tcW w:w="992" w:type="dxa"/>
          </w:tcPr>
          <w:p w:rsidR="00E2136F" w:rsidRDefault="00E2136F" w:rsidP="00E2136F">
            <w:pPr>
              <w:pStyle w:val="ConsPlusNormal"/>
            </w:pPr>
          </w:p>
        </w:tc>
        <w:tc>
          <w:tcPr>
            <w:tcW w:w="993" w:type="dxa"/>
          </w:tcPr>
          <w:p w:rsidR="00E2136F" w:rsidRDefault="00E2136F" w:rsidP="00E2136F">
            <w:pPr>
              <w:pStyle w:val="ConsPlusNormal"/>
            </w:pPr>
          </w:p>
        </w:tc>
        <w:tc>
          <w:tcPr>
            <w:tcW w:w="992" w:type="dxa"/>
          </w:tcPr>
          <w:p w:rsidR="00E2136F" w:rsidRDefault="00E2136F" w:rsidP="00E2136F">
            <w:pPr>
              <w:pStyle w:val="ConsPlusNormal"/>
            </w:pPr>
          </w:p>
        </w:tc>
        <w:tc>
          <w:tcPr>
            <w:tcW w:w="1417" w:type="dxa"/>
          </w:tcPr>
          <w:p w:rsidR="00E2136F" w:rsidRDefault="00E2136F" w:rsidP="00E2136F">
            <w:pPr>
              <w:pStyle w:val="ConsPlusNormal"/>
            </w:pPr>
          </w:p>
        </w:tc>
        <w:tc>
          <w:tcPr>
            <w:tcW w:w="1418" w:type="dxa"/>
          </w:tcPr>
          <w:p w:rsidR="00E2136F" w:rsidRDefault="00E2136F" w:rsidP="00E2136F">
            <w:pPr>
              <w:pStyle w:val="ConsPlusNormal"/>
            </w:pPr>
          </w:p>
        </w:tc>
        <w:tc>
          <w:tcPr>
            <w:tcW w:w="1843" w:type="dxa"/>
          </w:tcPr>
          <w:p w:rsidR="00E2136F" w:rsidRDefault="00E2136F" w:rsidP="00E2136F">
            <w:pPr>
              <w:pStyle w:val="ConsPlusNormal"/>
            </w:pPr>
          </w:p>
        </w:tc>
        <w:tc>
          <w:tcPr>
            <w:tcW w:w="1417" w:type="dxa"/>
          </w:tcPr>
          <w:p w:rsidR="00E2136F" w:rsidRDefault="00E2136F" w:rsidP="00E2136F">
            <w:pPr>
              <w:pStyle w:val="ConsPlusNormal"/>
            </w:pPr>
          </w:p>
        </w:tc>
        <w:tc>
          <w:tcPr>
            <w:tcW w:w="992" w:type="dxa"/>
          </w:tcPr>
          <w:p w:rsidR="00E2136F" w:rsidRDefault="00E2136F" w:rsidP="00E2136F">
            <w:pPr>
              <w:pStyle w:val="ConsPlusNormal"/>
            </w:pPr>
          </w:p>
        </w:tc>
        <w:tc>
          <w:tcPr>
            <w:tcW w:w="1134" w:type="dxa"/>
          </w:tcPr>
          <w:p w:rsidR="00E2136F" w:rsidRDefault="00E2136F" w:rsidP="00E2136F">
            <w:pPr>
              <w:pStyle w:val="ConsPlusNormal"/>
            </w:pPr>
          </w:p>
        </w:tc>
        <w:tc>
          <w:tcPr>
            <w:tcW w:w="1134" w:type="dxa"/>
          </w:tcPr>
          <w:p w:rsidR="00E2136F" w:rsidRDefault="00E2136F" w:rsidP="00E2136F">
            <w:pPr>
              <w:pStyle w:val="ConsPlusNormal"/>
            </w:pPr>
          </w:p>
        </w:tc>
        <w:tc>
          <w:tcPr>
            <w:tcW w:w="1134" w:type="dxa"/>
          </w:tcPr>
          <w:p w:rsidR="00E2136F" w:rsidRDefault="00E2136F" w:rsidP="00E2136F">
            <w:pPr>
              <w:pStyle w:val="ConsPlusNormal"/>
            </w:pPr>
          </w:p>
        </w:tc>
      </w:tr>
    </w:tbl>
    <w:p w:rsidR="00E2136F" w:rsidRDefault="00E2136F" w:rsidP="00A843EF">
      <w:pPr>
        <w:pStyle w:val="ConsPlusNonformat"/>
        <w:rPr>
          <w:rFonts w:ascii="Times New Roman" w:hAnsi="Times New Roman" w:cs="Times New Roman"/>
          <w:sz w:val="28"/>
          <w:szCs w:val="28"/>
        </w:rPr>
      </w:pPr>
    </w:p>
    <w:p w:rsidR="00E2136F" w:rsidRDefault="00E2136F" w:rsidP="00E2136F">
      <w:pPr>
        <w:pStyle w:val="ConsPlusNonformat"/>
        <w:ind w:firstLine="709"/>
        <w:rPr>
          <w:rFonts w:ascii="Times New Roman" w:hAnsi="Times New Roman" w:cs="Times New Roman"/>
          <w:sz w:val="28"/>
          <w:szCs w:val="28"/>
        </w:rPr>
      </w:pPr>
      <w:r w:rsidRPr="002149BF">
        <w:rPr>
          <w:rFonts w:ascii="Times New Roman" w:hAnsi="Times New Roman" w:cs="Times New Roman"/>
          <w:sz w:val="28"/>
          <w:szCs w:val="28"/>
        </w:rPr>
        <w:t xml:space="preserve">Допустимые  (возможные)  отклонения  от  установленных показателей </w:t>
      </w:r>
      <w:r>
        <w:rPr>
          <w:rFonts w:ascii="Times New Roman" w:hAnsi="Times New Roman" w:cs="Times New Roman"/>
          <w:sz w:val="28"/>
          <w:szCs w:val="28"/>
        </w:rPr>
        <w:t xml:space="preserve">объема муниципальной работы,   в </w:t>
      </w:r>
      <w:r w:rsidRPr="002149BF">
        <w:rPr>
          <w:rFonts w:ascii="Times New Roman" w:hAnsi="Times New Roman" w:cs="Times New Roman"/>
          <w:sz w:val="28"/>
          <w:szCs w:val="28"/>
        </w:rPr>
        <w:t xml:space="preserve">пределах  которых  </w:t>
      </w:r>
      <w:r>
        <w:rPr>
          <w:rFonts w:ascii="Times New Roman" w:hAnsi="Times New Roman" w:cs="Times New Roman"/>
          <w:sz w:val="28"/>
          <w:szCs w:val="28"/>
        </w:rPr>
        <w:t>муниципальное</w:t>
      </w:r>
      <w:r w:rsidRPr="002149BF">
        <w:rPr>
          <w:rFonts w:ascii="Times New Roman" w:hAnsi="Times New Roman" w:cs="Times New Roman"/>
          <w:sz w:val="28"/>
          <w:szCs w:val="28"/>
        </w:rPr>
        <w:t xml:space="preserve">  задание</w:t>
      </w:r>
      <w:r>
        <w:rPr>
          <w:rFonts w:ascii="Times New Roman" w:hAnsi="Times New Roman" w:cs="Times New Roman"/>
          <w:sz w:val="28"/>
          <w:szCs w:val="28"/>
        </w:rPr>
        <w:t xml:space="preserve"> </w:t>
      </w:r>
      <w:r w:rsidRPr="002149BF">
        <w:rPr>
          <w:rFonts w:ascii="Times New Roman" w:hAnsi="Times New Roman" w:cs="Times New Roman"/>
          <w:sz w:val="28"/>
          <w:szCs w:val="28"/>
        </w:rPr>
        <w:t>считается выполненным (процентов) _________</w:t>
      </w:r>
      <w:r>
        <w:rPr>
          <w:rFonts w:ascii="Times New Roman" w:hAnsi="Times New Roman" w:cs="Times New Roman"/>
          <w:sz w:val="28"/>
          <w:szCs w:val="28"/>
        </w:rPr>
        <w:t>__________________________________</w:t>
      </w:r>
    </w:p>
    <w:p w:rsidR="00E2136F" w:rsidRDefault="00E2136F" w:rsidP="00E2136F">
      <w:pPr>
        <w:pStyle w:val="ConsPlusNonformat"/>
        <w:jc w:val="center"/>
        <w:rPr>
          <w:rFonts w:ascii="Times New Roman" w:hAnsi="Times New Roman" w:cs="Times New Roman"/>
          <w:sz w:val="28"/>
          <w:szCs w:val="28"/>
        </w:rPr>
      </w:pPr>
    </w:p>
    <w:p w:rsidR="00E2136F" w:rsidRPr="0003451C" w:rsidRDefault="00E2136F" w:rsidP="00E2136F">
      <w:pPr>
        <w:pStyle w:val="ConsPlusNonformat"/>
        <w:jc w:val="center"/>
        <w:rPr>
          <w:rFonts w:ascii="Times New Roman" w:hAnsi="Times New Roman" w:cs="Times New Roman"/>
          <w:sz w:val="28"/>
          <w:szCs w:val="28"/>
        </w:rPr>
      </w:pPr>
      <w:r w:rsidRPr="0003451C">
        <w:rPr>
          <w:rFonts w:ascii="Times New Roman" w:hAnsi="Times New Roman" w:cs="Times New Roman"/>
          <w:sz w:val="28"/>
          <w:szCs w:val="28"/>
        </w:rPr>
        <w:t>Ч</w:t>
      </w:r>
      <w:r>
        <w:rPr>
          <w:rFonts w:ascii="Times New Roman" w:hAnsi="Times New Roman" w:cs="Times New Roman"/>
          <w:sz w:val="28"/>
          <w:szCs w:val="28"/>
        </w:rPr>
        <w:t>асть</w:t>
      </w:r>
      <w:r w:rsidRPr="0003451C">
        <w:rPr>
          <w:rFonts w:ascii="Times New Roman" w:hAnsi="Times New Roman" w:cs="Times New Roman"/>
          <w:sz w:val="28"/>
          <w:szCs w:val="28"/>
        </w:rPr>
        <w:t xml:space="preserve"> </w:t>
      </w:r>
      <w:r>
        <w:rPr>
          <w:rFonts w:ascii="Times New Roman" w:hAnsi="Times New Roman" w:cs="Times New Roman"/>
          <w:sz w:val="28"/>
          <w:szCs w:val="28"/>
        </w:rPr>
        <w:t>3. Прочие сведения о муниципальном задании</w:t>
      </w:r>
    </w:p>
    <w:p w:rsidR="00E2136F" w:rsidRDefault="00E2136F" w:rsidP="00E2136F">
      <w:pPr>
        <w:pStyle w:val="ConsPlusNonformat"/>
        <w:jc w:val="both"/>
        <w:rPr>
          <w:rFonts w:ascii="Times New Roman" w:hAnsi="Times New Roman" w:cs="Times New Roman"/>
          <w:sz w:val="28"/>
          <w:szCs w:val="28"/>
        </w:rPr>
      </w:pPr>
    </w:p>
    <w:p w:rsidR="00E2136F" w:rsidRDefault="00E2136F" w:rsidP="00E2136F">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1.</w:t>
      </w:r>
      <w:r w:rsidRPr="00AA73C0">
        <w:rPr>
          <w:rFonts w:ascii="Times New Roman" w:hAnsi="Times New Roman" w:cs="Times New Roman"/>
          <w:sz w:val="28"/>
          <w:szCs w:val="28"/>
        </w:rPr>
        <w:t xml:space="preserve">Основания для досрочного прекращения </w:t>
      </w:r>
      <w:r>
        <w:rPr>
          <w:rFonts w:ascii="Times New Roman" w:hAnsi="Times New Roman" w:cs="Times New Roman"/>
          <w:sz w:val="28"/>
          <w:szCs w:val="28"/>
        </w:rPr>
        <w:t>выполнения муниципального</w:t>
      </w:r>
      <w:r w:rsidRPr="00AA73C0">
        <w:rPr>
          <w:rFonts w:ascii="Times New Roman" w:hAnsi="Times New Roman" w:cs="Times New Roman"/>
          <w:sz w:val="28"/>
          <w:szCs w:val="28"/>
        </w:rPr>
        <w:t xml:space="preserve"> задания</w:t>
      </w:r>
      <w:r>
        <w:rPr>
          <w:rFonts w:ascii="Times New Roman" w:hAnsi="Times New Roman" w:cs="Times New Roman"/>
          <w:sz w:val="28"/>
          <w:szCs w:val="28"/>
        </w:rPr>
        <w:t>____________________________________</w:t>
      </w:r>
    </w:p>
    <w:p w:rsidR="00E2136F" w:rsidRPr="00AA73C0" w:rsidRDefault="00E2136F" w:rsidP="00E2136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w:t>
      </w:r>
      <w:r w:rsidR="00A843EF">
        <w:rPr>
          <w:rFonts w:ascii="Times New Roman" w:hAnsi="Times New Roman" w:cs="Times New Roman"/>
          <w:sz w:val="28"/>
          <w:szCs w:val="28"/>
        </w:rPr>
        <w:t>______</w:t>
      </w:r>
    </w:p>
    <w:p w:rsidR="00E2136F" w:rsidRDefault="00E2136F" w:rsidP="00E2136F">
      <w:pPr>
        <w:pStyle w:val="ConsPlusNonformat"/>
        <w:jc w:val="both"/>
        <w:rPr>
          <w:rFonts w:ascii="Times New Roman" w:hAnsi="Times New Roman" w:cs="Times New Roman"/>
          <w:sz w:val="28"/>
          <w:szCs w:val="28"/>
        </w:rPr>
      </w:pPr>
    </w:p>
    <w:p w:rsidR="00E2136F" w:rsidRDefault="00E2136F" w:rsidP="00E2136F">
      <w:pPr>
        <w:pStyle w:val="ConsPlusNonformat"/>
        <w:jc w:val="both"/>
        <w:rPr>
          <w:rFonts w:ascii="Times New Roman" w:hAnsi="Times New Roman" w:cs="Times New Roman"/>
          <w:sz w:val="28"/>
          <w:szCs w:val="28"/>
        </w:rPr>
      </w:pPr>
      <w:r>
        <w:rPr>
          <w:rFonts w:ascii="Times New Roman" w:hAnsi="Times New Roman" w:cs="Times New Roman"/>
          <w:sz w:val="28"/>
          <w:szCs w:val="28"/>
        </w:rPr>
        <w:t>2.</w:t>
      </w:r>
      <w:r w:rsidRPr="00AA73C0">
        <w:rPr>
          <w:rFonts w:ascii="Times New Roman" w:hAnsi="Times New Roman" w:cs="Times New Roman"/>
          <w:sz w:val="28"/>
          <w:szCs w:val="28"/>
        </w:rPr>
        <w:t xml:space="preserve">Иная информация, необходимая для </w:t>
      </w:r>
      <w:r>
        <w:rPr>
          <w:rFonts w:ascii="Times New Roman" w:hAnsi="Times New Roman" w:cs="Times New Roman"/>
          <w:sz w:val="28"/>
          <w:szCs w:val="28"/>
        </w:rPr>
        <w:t>выполнения (</w:t>
      </w:r>
      <w:proofErr w:type="gramStart"/>
      <w:r>
        <w:rPr>
          <w:rFonts w:ascii="Times New Roman" w:hAnsi="Times New Roman" w:cs="Times New Roman"/>
          <w:sz w:val="28"/>
          <w:szCs w:val="28"/>
        </w:rPr>
        <w:t>контроля за</w:t>
      </w:r>
      <w:proofErr w:type="gramEnd"/>
      <w:r w:rsidRPr="00AA73C0">
        <w:rPr>
          <w:rFonts w:ascii="Times New Roman" w:hAnsi="Times New Roman" w:cs="Times New Roman"/>
          <w:sz w:val="28"/>
          <w:szCs w:val="28"/>
        </w:rPr>
        <w:t xml:space="preserve"> </w:t>
      </w:r>
      <w:r>
        <w:rPr>
          <w:rFonts w:ascii="Times New Roman" w:hAnsi="Times New Roman" w:cs="Times New Roman"/>
          <w:sz w:val="28"/>
          <w:szCs w:val="28"/>
        </w:rPr>
        <w:t>выполнением</w:t>
      </w:r>
      <w:r w:rsidRPr="00AA73C0">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AA73C0">
        <w:rPr>
          <w:rFonts w:ascii="Times New Roman" w:hAnsi="Times New Roman" w:cs="Times New Roman"/>
          <w:sz w:val="28"/>
          <w:szCs w:val="28"/>
        </w:rPr>
        <w:t xml:space="preserve"> задания</w:t>
      </w:r>
      <w:r>
        <w:rPr>
          <w:rFonts w:ascii="Times New Roman" w:hAnsi="Times New Roman" w:cs="Times New Roman"/>
          <w:sz w:val="28"/>
          <w:szCs w:val="28"/>
        </w:rPr>
        <w:t>_______________</w:t>
      </w:r>
    </w:p>
    <w:p w:rsidR="00E2136F" w:rsidRPr="00AA73C0" w:rsidRDefault="00E2136F" w:rsidP="00E2136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w:t>
      </w:r>
      <w:r w:rsidR="00A843EF">
        <w:rPr>
          <w:rFonts w:ascii="Times New Roman" w:hAnsi="Times New Roman" w:cs="Times New Roman"/>
          <w:sz w:val="28"/>
          <w:szCs w:val="28"/>
        </w:rPr>
        <w:t>_____</w:t>
      </w:r>
    </w:p>
    <w:p w:rsidR="00E2136F" w:rsidRDefault="00E2136F" w:rsidP="00E2136F">
      <w:pPr>
        <w:pStyle w:val="ConsPlusNonformat"/>
        <w:jc w:val="both"/>
        <w:rPr>
          <w:rFonts w:ascii="Times New Roman" w:hAnsi="Times New Roman" w:cs="Times New Roman"/>
          <w:sz w:val="28"/>
          <w:szCs w:val="28"/>
        </w:rPr>
      </w:pPr>
    </w:p>
    <w:p w:rsidR="00E2136F" w:rsidRPr="00AA73C0" w:rsidRDefault="00E2136F" w:rsidP="00E2136F">
      <w:pPr>
        <w:pStyle w:val="ConsPlusNonformat"/>
        <w:jc w:val="both"/>
        <w:rPr>
          <w:rFonts w:ascii="Times New Roman" w:hAnsi="Times New Roman" w:cs="Times New Roman"/>
          <w:sz w:val="28"/>
          <w:szCs w:val="28"/>
        </w:rPr>
      </w:pPr>
      <w:r>
        <w:rPr>
          <w:rFonts w:ascii="Times New Roman" w:hAnsi="Times New Roman" w:cs="Times New Roman"/>
          <w:sz w:val="28"/>
          <w:szCs w:val="28"/>
        </w:rPr>
        <w:t>3.</w:t>
      </w:r>
      <w:r w:rsidRPr="00AA73C0">
        <w:rPr>
          <w:rFonts w:ascii="Times New Roman" w:hAnsi="Times New Roman" w:cs="Times New Roman"/>
          <w:sz w:val="28"/>
          <w:szCs w:val="28"/>
        </w:rPr>
        <w:t xml:space="preserve">Порядок </w:t>
      </w:r>
      <w:proofErr w:type="gramStart"/>
      <w:r w:rsidRPr="00AA73C0">
        <w:rPr>
          <w:rFonts w:ascii="Times New Roman" w:hAnsi="Times New Roman" w:cs="Times New Roman"/>
          <w:sz w:val="28"/>
          <w:szCs w:val="28"/>
        </w:rPr>
        <w:t xml:space="preserve">контроля </w:t>
      </w:r>
      <w:r>
        <w:rPr>
          <w:rFonts w:ascii="Times New Roman" w:hAnsi="Times New Roman" w:cs="Times New Roman"/>
          <w:sz w:val="28"/>
          <w:szCs w:val="28"/>
        </w:rPr>
        <w:t>за</w:t>
      </w:r>
      <w:proofErr w:type="gramEnd"/>
      <w:r>
        <w:rPr>
          <w:rFonts w:ascii="Times New Roman" w:hAnsi="Times New Roman" w:cs="Times New Roman"/>
          <w:sz w:val="28"/>
          <w:szCs w:val="28"/>
        </w:rPr>
        <w:t xml:space="preserve"> выполнением</w:t>
      </w:r>
      <w:r w:rsidRPr="00AA73C0">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AA73C0">
        <w:rPr>
          <w:rFonts w:ascii="Times New Roman" w:hAnsi="Times New Roman" w:cs="Times New Roman"/>
          <w:sz w:val="28"/>
          <w:szCs w:val="28"/>
        </w:rPr>
        <w:t xml:space="preserve"> задания</w:t>
      </w:r>
    </w:p>
    <w:p w:rsidR="00E2136F" w:rsidRDefault="00E2136F" w:rsidP="00E2136F">
      <w:pPr>
        <w:pStyle w:val="ConsPlusNonformat"/>
        <w:rPr>
          <w:rFonts w:ascii="Times New Roman" w:hAnsi="Times New Roman" w:cs="Times New Roman"/>
          <w:sz w:val="24"/>
          <w:szCs w:val="24"/>
        </w:rPr>
      </w:pPr>
    </w:p>
    <w:tbl>
      <w:tblPr>
        <w:tblW w:w="492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08"/>
        <w:gridCol w:w="3218"/>
        <w:gridCol w:w="8139"/>
      </w:tblGrid>
      <w:tr w:rsidR="00E2136F" w:rsidRPr="004C6832" w:rsidTr="008B48A6">
        <w:trPr>
          <w:cantSplit/>
          <w:trHeight w:val="480"/>
        </w:trPr>
        <w:tc>
          <w:tcPr>
            <w:tcW w:w="1128" w:type="pct"/>
          </w:tcPr>
          <w:p w:rsidR="00E2136F" w:rsidRDefault="00E2136F" w:rsidP="00E2136F">
            <w:pPr>
              <w:pStyle w:val="ConsPlusCell"/>
              <w:jc w:val="center"/>
              <w:rPr>
                <w:rFonts w:ascii="Times New Roman" w:hAnsi="Times New Roman" w:cs="Times New Roman"/>
                <w:sz w:val="24"/>
                <w:szCs w:val="24"/>
              </w:rPr>
            </w:pPr>
            <w:r>
              <w:rPr>
                <w:rFonts w:ascii="Times New Roman" w:hAnsi="Times New Roman" w:cs="Times New Roman"/>
                <w:sz w:val="24"/>
                <w:szCs w:val="24"/>
              </w:rPr>
              <w:t>Формы контроля</w:t>
            </w:r>
          </w:p>
        </w:tc>
        <w:tc>
          <w:tcPr>
            <w:tcW w:w="1097" w:type="pct"/>
          </w:tcPr>
          <w:p w:rsidR="00E2136F" w:rsidRDefault="00E2136F" w:rsidP="00E2136F">
            <w:pPr>
              <w:pStyle w:val="ConsPlusCell"/>
              <w:jc w:val="center"/>
              <w:rPr>
                <w:rFonts w:ascii="Times New Roman" w:hAnsi="Times New Roman" w:cs="Times New Roman"/>
                <w:sz w:val="24"/>
                <w:szCs w:val="24"/>
              </w:rPr>
            </w:pPr>
            <w:r>
              <w:rPr>
                <w:rFonts w:ascii="Times New Roman" w:hAnsi="Times New Roman" w:cs="Times New Roman"/>
                <w:sz w:val="24"/>
                <w:szCs w:val="24"/>
              </w:rPr>
              <w:t>Периодичность</w:t>
            </w:r>
          </w:p>
        </w:tc>
        <w:tc>
          <w:tcPr>
            <w:tcW w:w="2775" w:type="pct"/>
            <w:vAlign w:val="center"/>
          </w:tcPr>
          <w:p w:rsidR="00E2136F" w:rsidRDefault="00E2136F" w:rsidP="00E2136F">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Органы, осуществляющие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муниципального задания</w:t>
            </w:r>
          </w:p>
        </w:tc>
      </w:tr>
      <w:tr w:rsidR="00E2136F" w:rsidRPr="004C6832" w:rsidTr="008B48A6">
        <w:trPr>
          <w:cantSplit/>
          <w:trHeight w:val="240"/>
        </w:trPr>
        <w:tc>
          <w:tcPr>
            <w:tcW w:w="1128" w:type="pct"/>
          </w:tcPr>
          <w:p w:rsidR="00E2136F" w:rsidRDefault="00E2136F" w:rsidP="00E2136F">
            <w:pPr>
              <w:pStyle w:val="ConsPlusCell"/>
              <w:rPr>
                <w:rFonts w:ascii="Times New Roman" w:hAnsi="Times New Roman" w:cs="Times New Roman"/>
                <w:sz w:val="24"/>
                <w:szCs w:val="24"/>
              </w:rPr>
            </w:pPr>
            <w:r>
              <w:rPr>
                <w:rFonts w:ascii="Times New Roman" w:hAnsi="Times New Roman" w:cs="Times New Roman"/>
                <w:sz w:val="24"/>
                <w:szCs w:val="24"/>
              </w:rPr>
              <w:t>1.</w:t>
            </w:r>
          </w:p>
        </w:tc>
        <w:tc>
          <w:tcPr>
            <w:tcW w:w="1097" w:type="pct"/>
          </w:tcPr>
          <w:p w:rsidR="00E2136F" w:rsidRDefault="00E2136F" w:rsidP="00E2136F">
            <w:pPr>
              <w:pStyle w:val="ConsPlusCell"/>
              <w:rPr>
                <w:rFonts w:ascii="Times New Roman" w:hAnsi="Times New Roman" w:cs="Times New Roman"/>
                <w:sz w:val="24"/>
                <w:szCs w:val="24"/>
              </w:rPr>
            </w:pPr>
          </w:p>
        </w:tc>
        <w:tc>
          <w:tcPr>
            <w:tcW w:w="2775" w:type="pct"/>
          </w:tcPr>
          <w:p w:rsidR="00E2136F" w:rsidRDefault="00E2136F" w:rsidP="00E2136F">
            <w:pPr>
              <w:pStyle w:val="ConsPlusCell"/>
              <w:rPr>
                <w:rFonts w:ascii="Times New Roman" w:hAnsi="Times New Roman" w:cs="Times New Roman"/>
                <w:sz w:val="24"/>
                <w:szCs w:val="24"/>
              </w:rPr>
            </w:pPr>
          </w:p>
        </w:tc>
      </w:tr>
      <w:tr w:rsidR="00E2136F" w:rsidRPr="004C6832" w:rsidTr="008B48A6">
        <w:trPr>
          <w:cantSplit/>
          <w:trHeight w:val="240"/>
        </w:trPr>
        <w:tc>
          <w:tcPr>
            <w:tcW w:w="1128" w:type="pct"/>
          </w:tcPr>
          <w:p w:rsidR="00E2136F" w:rsidRDefault="00E2136F" w:rsidP="00E2136F">
            <w:pPr>
              <w:pStyle w:val="ConsPlusCell"/>
              <w:rPr>
                <w:rFonts w:ascii="Times New Roman" w:hAnsi="Times New Roman" w:cs="Times New Roman"/>
                <w:sz w:val="24"/>
                <w:szCs w:val="24"/>
              </w:rPr>
            </w:pPr>
            <w:r>
              <w:rPr>
                <w:rFonts w:ascii="Times New Roman" w:hAnsi="Times New Roman" w:cs="Times New Roman"/>
                <w:sz w:val="24"/>
                <w:szCs w:val="24"/>
              </w:rPr>
              <w:t>2.</w:t>
            </w:r>
          </w:p>
        </w:tc>
        <w:tc>
          <w:tcPr>
            <w:tcW w:w="1097" w:type="pct"/>
          </w:tcPr>
          <w:p w:rsidR="00E2136F" w:rsidRDefault="00E2136F" w:rsidP="00E2136F">
            <w:pPr>
              <w:pStyle w:val="ConsPlusCell"/>
              <w:rPr>
                <w:rFonts w:ascii="Times New Roman" w:hAnsi="Times New Roman" w:cs="Times New Roman"/>
                <w:sz w:val="24"/>
                <w:szCs w:val="24"/>
              </w:rPr>
            </w:pPr>
          </w:p>
        </w:tc>
        <w:tc>
          <w:tcPr>
            <w:tcW w:w="2775" w:type="pct"/>
          </w:tcPr>
          <w:p w:rsidR="00E2136F" w:rsidRDefault="00E2136F" w:rsidP="00E2136F">
            <w:pPr>
              <w:pStyle w:val="ConsPlusCell"/>
              <w:rPr>
                <w:rFonts w:ascii="Times New Roman" w:hAnsi="Times New Roman" w:cs="Times New Roman"/>
                <w:sz w:val="24"/>
                <w:szCs w:val="24"/>
              </w:rPr>
            </w:pPr>
          </w:p>
        </w:tc>
      </w:tr>
    </w:tbl>
    <w:p w:rsidR="00E2136F" w:rsidRDefault="00E2136F" w:rsidP="00E2136F">
      <w:pPr>
        <w:pStyle w:val="ConsPlusNonformat"/>
        <w:jc w:val="both"/>
        <w:rPr>
          <w:rFonts w:ascii="Times New Roman" w:hAnsi="Times New Roman" w:cs="Times New Roman"/>
          <w:sz w:val="28"/>
          <w:szCs w:val="28"/>
        </w:rPr>
      </w:pPr>
    </w:p>
    <w:p w:rsidR="00E2136F" w:rsidRPr="00AA73C0" w:rsidRDefault="00E2136F" w:rsidP="00E2136F">
      <w:pPr>
        <w:pStyle w:val="ConsPlusNonformat"/>
        <w:jc w:val="both"/>
        <w:rPr>
          <w:rFonts w:ascii="Times New Roman" w:hAnsi="Times New Roman" w:cs="Times New Roman"/>
          <w:sz w:val="28"/>
          <w:szCs w:val="28"/>
        </w:rPr>
      </w:pPr>
      <w:r>
        <w:rPr>
          <w:rFonts w:ascii="Times New Roman" w:hAnsi="Times New Roman" w:cs="Times New Roman"/>
          <w:sz w:val="28"/>
          <w:szCs w:val="28"/>
        </w:rPr>
        <w:t>4.Требования к отчетности о</w:t>
      </w:r>
      <w:r w:rsidRPr="00AA73C0">
        <w:rPr>
          <w:rFonts w:ascii="Times New Roman" w:hAnsi="Times New Roman" w:cs="Times New Roman"/>
          <w:sz w:val="28"/>
          <w:szCs w:val="28"/>
        </w:rPr>
        <w:t xml:space="preserve"> </w:t>
      </w:r>
      <w:r>
        <w:rPr>
          <w:rFonts w:ascii="Times New Roman" w:hAnsi="Times New Roman" w:cs="Times New Roman"/>
          <w:sz w:val="28"/>
          <w:szCs w:val="28"/>
        </w:rPr>
        <w:t>выполнении</w:t>
      </w:r>
      <w:r w:rsidRPr="00AA73C0">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AA73C0">
        <w:rPr>
          <w:rFonts w:ascii="Times New Roman" w:hAnsi="Times New Roman" w:cs="Times New Roman"/>
          <w:sz w:val="28"/>
          <w:szCs w:val="28"/>
        </w:rPr>
        <w:t xml:space="preserve"> задания</w:t>
      </w:r>
    </w:p>
    <w:p w:rsidR="00E2136F" w:rsidRDefault="00E2136F" w:rsidP="00E2136F">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4.1.Периодичность предоставления отчетов о выполнении муниципального задания____________________________</w:t>
      </w:r>
      <w:r w:rsidR="00A843EF">
        <w:rPr>
          <w:rFonts w:ascii="Times New Roman" w:hAnsi="Times New Roman" w:cs="Times New Roman"/>
          <w:sz w:val="28"/>
          <w:szCs w:val="28"/>
        </w:rPr>
        <w:t>_</w:t>
      </w:r>
    </w:p>
    <w:p w:rsidR="00E2136F" w:rsidRDefault="00E2136F" w:rsidP="00E2136F">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w:t>
      </w:r>
      <w:r w:rsidR="00A843EF">
        <w:rPr>
          <w:rFonts w:ascii="Times New Roman" w:hAnsi="Times New Roman" w:cs="Times New Roman"/>
          <w:sz w:val="28"/>
          <w:szCs w:val="28"/>
        </w:rPr>
        <w:t>_____</w:t>
      </w:r>
    </w:p>
    <w:p w:rsidR="00E2136F" w:rsidRDefault="00E2136F" w:rsidP="00E2136F">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4</w:t>
      </w:r>
      <w:r w:rsidRPr="00AA73C0">
        <w:rPr>
          <w:rFonts w:ascii="Times New Roman" w:hAnsi="Times New Roman" w:cs="Times New Roman"/>
          <w:sz w:val="28"/>
          <w:szCs w:val="28"/>
        </w:rPr>
        <w:t xml:space="preserve">.2.Сроки представления отчетов </w:t>
      </w:r>
      <w:r>
        <w:rPr>
          <w:rFonts w:ascii="Times New Roman" w:hAnsi="Times New Roman" w:cs="Times New Roman"/>
          <w:sz w:val="28"/>
          <w:szCs w:val="28"/>
        </w:rPr>
        <w:t>о выполнении</w:t>
      </w:r>
      <w:r w:rsidRPr="00AA73C0">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Pr="00AA73C0">
        <w:rPr>
          <w:rFonts w:ascii="Times New Roman" w:hAnsi="Times New Roman" w:cs="Times New Roman"/>
          <w:sz w:val="28"/>
          <w:szCs w:val="28"/>
        </w:rPr>
        <w:t>задания</w:t>
      </w:r>
      <w:r>
        <w:rPr>
          <w:rFonts w:ascii="Times New Roman" w:hAnsi="Times New Roman" w:cs="Times New Roman"/>
          <w:sz w:val="28"/>
          <w:szCs w:val="28"/>
        </w:rPr>
        <w:t>____________________________________</w:t>
      </w:r>
      <w:r w:rsidR="00A843EF">
        <w:rPr>
          <w:rFonts w:ascii="Times New Roman" w:hAnsi="Times New Roman" w:cs="Times New Roman"/>
          <w:sz w:val="28"/>
          <w:szCs w:val="28"/>
        </w:rPr>
        <w:t>__</w:t>
      </w:r>
    </w:p>
    <w:p w:rsidR="00E2136F" w:rsidRPr="00AA73C0" w:rsidRDefault="00E2136F" w:rsidP="00E2136F">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w:t>
      </w:r>
      <w:r w:rsidR="00A843EF">
        <w:rPr>
          <w:rFonts w:ascii="Times New Roman" w:hAnsi="Times New Roman" w:cs="Times New Roman"/>
          <w:sz w:val="28"/>
          <w:szCs w:val="28"/>
        </w:rPr>
        <w:t>_____</w:t>
      </w:r>
    </w:p>
    <w:p w:rsidR="00E2136F" w:rsidRDefault="00E2136F" w:rsidP="00E2136F">
      <w:pPr>
        <w:pStyle w:val="ConsPlusNonformat"/>
        <w:ind w:firstLine="567"/>
        <w:rPr>
          <w:rFonts w:ascii="Times New Roman" w:hAnsi="Times New Roman" w:cs="Times New Roman"/>
          <w:sz w:val="28"/>
          <w:szCs w:val="28"/>
        </w:rPr>
      </w:pPr>
      <w:r>
        <w:rPr>
          <w:rFonts w:ascii="Times New Roman" w:hAnsi="Times New Roman" w:cs="Times New Roman"/>
          <w:sz w:val="28"/>
          <w:szCs w:val="28"/>
        </w:rPr>
        <w:t>4.3.Иные требования к отчетности о выполнении муниципального задания____________________________________</w:t>
      </w:r>
      <w:r w:rsidR="00A843EF">
        <w:rPr>
          <w:rFonts w:ascii="Times New Roman" w:hAnsi="Times New Roman" w:cs="Times New Roman"/>
          <w:sz w:val="28"/>
          <w:szCs w:val="28"/>
        </w:rPr>
        <w:t>_</w:t>
      </w:r>
    </w:p>
    <w:p w:rsidR="00E2136F" w:rsidRDefault="00E2136F" w:rsidP="00E2136F">
      <w:pPr>
        <w:pStyle w:val="ConsPlusNonformat"/>
        <w:ind w:firstLine="567"/>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w:t>
      </w:r>
      <w:r w:rsidR="00A843EF">
        <w:rPr>
          <w:rFonts w:ascii="Times New Roman" w:hAnsi="Times New Roman" w:cs="Times New Roman"/>
          <w:sz w:val="28"/>
          <w:szCs w:val="28"/>
        </w:rPr>
        <w:t>_</w:t>
      </w:r>
    </w:p>
    <w:p w:rsidR="00E2136F" w:rsidRDefault="00E2136F" w:rsidP="00E2136F">
      <w:pPr>
        <w:pStyle w:val="ConsPlusNonformat"/>
        <w:jc w:val="both"/>
        <w:rPr>
          <w:rFonts w:ascii="Times New Roman" w:hAnsi="Times New Roman" w:cs="Times New Roman"/>
          <w:sz w:val="28"/>
          <w:szCs w:val="28"/>
        </w:rPr>
      </w:pPr>
      <w:r>
        <w:rPr>
          <w:rFonts w:ascii="Times New Roman" w:hAnsi="Times New Roman" w:cs="Times New Roman"/>
          <w:sz w:val="28"/>
          <w:szCs w:val="28"/>
        </w:rPr>
        <w:t>5.Иная показатели, связанные с выполнением муниципального задания__________________________________________</w:t>
      </w:r>
      <w:r w:rsidR="00A843EF">
        <w:rPr>
          <w:rFonts w:ascii="Times New Roman" w:hAnsi="Times New Roman" w:cs="Times New Roman"/>
          <w:sz w:val="28"/>
          <w:szCs w:val="28"/>
        </w:rPr>
        <w:t>__</w:t>
      </w:r>
    </w:p>
    <w:p w:rsidR="00E2136F" w:rsidRPr="00AA73C0" w:rsidRDefault="00E2136F" w:rsidP="00E2136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w:t>
      </w:r>
      <w:r w:rsidR="00A843EF">
        <w:rPr>
          <w:rFonts w:ascii="Times New Roman" w:hAnsi="Times New Roman" w:cs="Times New Roman"/>
          <w:sz w:val="28"/>
          <w:szCs w:val="28"/>
        </w:rPr>
        <w:t>_____</w:t>
      </w:r>
    </w:p>
    <w:p w:rsidR="00E2136F" w:rsidRDefault="00E2136F" w:rsidP="00E2136F">
      <w:pPr>
        <w:pStyle w:val="ConsPlusNonformat"/>
        <w:ind w:firstLine="709"/>
        <w:rPr>
          <w:rFonts w:ascii="Times New Roman" w:hAnsi="Times New Roman" w:cs="Times New Roman"/>
          <w:sz w:val="28"/>
          <w:szCs w:val="28"/>
        </w:rPr>
      </w:pPr>
    </w:p>
    <w:p w:rsidR="00E2136F" w:rsidRDefault="00E2136F" w:rsidP="00E2136F">
      <w:pPr>
        <w:spacing w:after="0" w:line="240" w:lineRule="auto"/>
      </w:pPr>
    </w:p>
    <w:p w:rsidR="00E2136F" w:rsidRDefault="00E2136F" w:rsidP="00E2136F">
      <w:pPr>
        <w:spacing w:after="0" w:line="240" w:lineRule="auto"/>
      </w:pPr>
    </w:p>
    <w:p w:rsidR="00E2136F" w:rsidRDefault="00E2136F" w:rsidP="00E2136F">
      <w:pPr>
        <w:spacing w:after="0" w:line="240" w:lineRule="auto"/>
      </w:pPr>
    </w:p>
    <w:p w:rsidR="00E2136F" w:rsidRDefault="00E2136F" w:rsidP="00E2136F">
      <w:pPr>
        <w:spacing w:after="0" w:line="240" w:lineRule="auto"/>
      </w:pPr>
    </w:p>
    <w:p w:rsidR="00E2136F" w:rsidRDefault="00E2136F" w:rsidP="00E2136F">
      <w:pPr>
        <w:spacing w:after="0" w:line="240" w:lineRule="auto"/>
      </w:pPr>
    </w:p>
    <w:p w:rsidR="00E2136F" w:rsidRDefault="00E2136F" w:rsidP="00E2136F">
      <w:pPr>
        <w:spacing w:after="0" w:line="240" w:lineRule="auto"/>
      </w:pPr>
    </w:p>
    <w:p w:rsidR="00E2136F" w:rsidRDefault="00E2136F" w:rsidP="00E2136F">
      <w:pPr>
        <w:spacing w:after="0" w:line="240" w:lineRule="auto"/>
      </w:pPr>
    </w:p>
    <w:p w:rsidR="00A843EF" w:rsidRPr="00E2136F" w:rsidRDefault="00A843EF" w:rsidP="00A843EF">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2136F">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2</w:t>
      </w:r>
    </w:p>
    <w:p w:rsidR="00A843EF" w:rsidRPr="00E2136F" w:rsidRDefault="00A843EF" w:rsidP="00A843EF">
      <w:pPr>
        <w:widowControl w:val="0"/>
        <w:autoSpaceDE w:val="0"/>
        <w:autoSpaceDN w:val="0"/>
        <w:adjustRightInd w:val="0"/>
        <w:spacing w:after="0" w:line="240" w:lineRule="auto"/>
        <w:jc w:val="right"/>
        <w:rPr>
          <w:rFonts w:ascii="Times New Roman" w:hAnsi="Times New Roman" w:cs="Times New Roman"/>
          <w:sz w:val="24"/>
          <w:szCs w:val="24"/>
        </w:rPr>
      </w:pPr>
      <w:r w:rsidRPr="00E2136F">
        <w:rPr>
          <w:rFonts w:ascii="Times New Roman" w:hAnsi="Times New Roman" w:cs="Times New Roman"/>
          <w:sz w:val="24"/>
          <w:szCs w:val="24"/>
        </w:rPr>
        <w:t>к постановлению Администрации</w:t>
      </w:r>
    </w:p>
    <w:p w:rsidR="00A843EF" w:rsidRPr="00E2136F" w:rsidRDefault="00A843EF" w:rsidP="00A843EF">
      <w:pPr>
        <w:widowControl w:val="0"/>
        <w:autoSpaceDE w:val="0"/>
        <w:autoSpaceDN w:val="0"/>
        <w:adjustRightInd w:val="0"/>
        <w:spacing w:after="0" w:line="240" w:lineRule="auto"/>
        <w:jc w:val="right"/>
        <w:rPr>
          <w:rFonts w:ascii="Times New Roman" w:hAnsi="Times New Roman" w:cs="Times New Roman"/>
          <w:sz w:val="24"/>
          <w:szCs w:val="24"/>
        </w:rPr>
      </w:pPr>
      <w:r w:rsidRPr="00E2136F">
        <w:rPr>
          <w:rFonts w:ascii="Times New Roman" w:hAnsi="Times New Roman" w:cs="Times New Roman"/>
          <w:sz w:val="24"/>
          <w:szCs w:val="24"/>
        </w:rPr>
        <w:t>города Ханты-Мансийска</w:t>
      </w:r>
    </w:p>
    <w:p w:rsidR="00A843EF" w:rsidRPr="00E2136F" w:rsidRDefault="00A843EF" w:rsidP="00A843EF">
      <w:pPr>
        <w:widowControl w:val="0"/>
        <w:autoSpaceDE w:val="0"/>
        <w:autoSpaceDN w:val="0"/>
        <w:adjustRightInd w:val="0"/>
        <w:spacing w:after="0" w:line="240" w:lineRule="auto"/>
        <w:jc w:val="right"/>
        <w:rPr>
          <w:rFonts w:ascii="Times New Roman" w:hAnsi="Times New Roman" w:cs="Times New Roman"/>
          <w:sz w:val="24"/>
          <w:szCs w:val="24"/>
        </w:rPr>
      </w:pPr>
      <w:r w:rsidRPr="00E2136F">
        <w:rPr>
          <w:rFonts w:ascii="Times New Roman" w:hAnsi="Times New Roman" w:cs="Times New Roman"/>
          <w:sz w:val="24"/>
          <w:szCs w:val="24"/>
        </w:rPr>
        <w:t>от _________№ ___</w:t>
      </w:r>
    </w:p>
    <w:p w:rsidR="00E2136F" w:rsidRDefault="00E2136F" w:rsidP="00E2136F">
      <w:pPr>
        <w:spacing w:after="0" w:line="240" w:lineRule="auto"/>
      </w:pPr>
    </w:p>
    <w:p w:rsidR="00E2136F" w:rsidRPr="0017430E" w:rsidRDefault="00E2136F" w:rsidP="00E2136F">
      <w:pPr>
        <w:pStyle w:val="ConsPlusNonformat"/>
        <w:jc w:val="center"/>
        <w:rPr>
          <w:rFonts w:ascii="Times New Roman" w:hAnsi="Times New Roman" w:cs="Times New Roman"/>
          <w:sz w:val="28"/>
          <w:szCs w:val="28"/>
        </w:rPr>
      </w:pPr>
      <w:r w:rsidRPr="0017430E">
        <w:rPr>
          <w:rFonts w:ascii="Times New Roman" w:hAnsi="Times New Roman" w:cs="Times New Roman"/>
          <w:sz w:val="28"/>
          <w:szCs w:val="28"/>
        </w:rPr>
        <w:t>ОТЧЕТ О ВЫПОЛНЕНИИ</w:t>
      </w:r>
    </w:p>
    <w:p w:rsidR="00E2136F" w:rsidRPr="0017430E" w:rsidRDefault="00A843EF" w:rsidP="00E2136F">
      <w:pPr>
        <w:pStyle w:val="ConsPlusNonformat"/>
        <w:jc w:val="center"/>
        <w:rPr>
          <w:rFonts w:ascii="Times New Roman" w:hAnsi="Times New Roman" w:cs="Times New Roman"/>
          <w:sz w:val="28"/>
          <w:szCs w:val="28"/>
        </w:rPr>
      </w:pPr>
      <w:r>
        <w:rPr>
          <w:rFonts w:ascii="Times New Roman" w:hAnsi="Times New Roman" w:cs="Times New Roman"/>
          <w:sz w:val="28"/>
          <w:szCs w:val="28"/>
        </w:rPr>
        <w:t>МУНИЦИПАЛЬНОГО</w:t>
      </w:r>
      <w:r w:rsidR="00E2136F" w:rsidRPr="0017430E">
        <w:rPr>
          <w:rFonts w:ascii="Times New Roman" w:hAnsi="Times New Roman" w:cs="Times New Roman"/>
          <w:sz w:val="28"/>
          <w:szCs w:val="28"/>
        </w:rPr>
        <w:t xml:space="preserve"> ЗАДАНИЯ</w:t>
      </w:r>
    </w:p>
    <w:p w:rsidR="00E2136F" w:rsidRPr="0017430E" w:rsidRDefault="00E2136F" w:rsidP="00E2136F">
      <w:pPr>
        <w:pStyle w:val="ConsPlusNonformat"/>
        <w:jc w:val="center"/>
        <w:rPr>
          <w:rFonts w:ascii="Times New Roman" w:hAnsi="Times New Roman" w:cs="Times New Roman"/>
          <w:sz w:val="28"/>
          <w:szCs w:val="28"/>
        </w:rPr>
      </w:pPr>
      <w:r w:rsidRPr="0017430E">
        <w:rPr>
          <w:rFonts w:ascii="Times New Roman" w:hAnsi="Times New Roman" w:cs="Times New Roman"/>
          <w:sz w:val="28"/>
          <w:szCs w:val="28"/>
        </w:rPr>
        <w:t>на 20__ год и на плановый период 20__ и 20__ годов</w:t>
      </w:r>
    </w:p>
    <w:p w:rsidR="00E2136F" w:rsidRPr="0017430E" w:rsidRDefault="00E2136F" w:rsidP="00E2136F">
      <w:pPr>
        <w:pStyle w:val="ConsPlusNonformat"/>
        <w:jc w:val="center"/>
        <w:rPr>
          <w:rFonts w:ascii="Times New Roman" w:hAnsi="Times New Roman" w:cs="Times New Roman"/>
          <w:sz w:val="28"/>
          <w:szCs w:val="28"/>
        </w:rPr>
      </w:pPr>
    </w:p>
    <w:p w:rsidR="00E2136F" w:rsidRPr="0017430E" w:rsidRDefault="00E2136F" w:rsidP="00E2136F">
      <w:pPr>
        <w:pStyle w:val="ConsPlusNonformat"/>
        <w:rPr>
          <w:rFonts w:ascii="Times New Roman" w:hAnsi="Times New Roman" w:cs="Times New Roman"/>
          <w:sz w:val="28"/>
          <w:szCs w:val="28"/>
        </w:rPr>
      </w:pPr>
      <w:r w:rsidRPr="0017430E">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муниципального </w:t>
      </w:r>
      <w:r w:rsidRPr="0017430E">
        <w:rPr>
          <w:rFonts w:ascii="Times New Roman" w:hAnsi="Times New Roman" w:cs="Times New Roman"/>
          <w:sz w:val="28"/>
          <w:szCs w:val="28"/>
        </w:rPr>
        <w:t>учреждения __________________________________</w:t>
      </w:r>
      <w:r>
        <w:rPr>
          <w:rFonts w:ascii="Times New Roman" w:hAnsi="Times New Roman" w:cs="Times New Roman"/>
          <w:sz w:val="28"/>
          <w:szCs w:val="28"/>
        </w:rPr>
        <w:t>________________________________</w:t>
      </w:r>
    </w:p>
    <w:p w:rsidR="00E2136F" w:rsidRPr="0017430E" w:rsidRDefault="00E2136F" w:rsidP="00E2136F">
      <w:pPr>
        <w:pStyle w:val="ConsPlusNonformat"/>
        <w:rPr>
          <w:rFonts w:ascii="Times New Roman" w:hAnsi="Times New Roman" w:cs="Times New Roman"/>
          <w:sz w:val="28"/>
          <w:szCs w:val="28"/>
        </w:rPr>
      </w:pPr>
      <w:r w:rsidRPr="0017430E">
        <w:rPr>
          <w:rFonts w:ascii="Times New Roman" w:hAnsi="Times New Roman" w:cs="Times New Roman"/>
          <w:sz w:val="28"/>
          <w:szCs w:val="28"/>
        </w:rPr>
        <w:t xml:space="preserve">Виды деятельности </w:t>
      </w:r>
      <w:r>
        <w:rPr>
          <w:rFonts w:ascii="Times New Roman" w:hAnsi="Times New Roman" w:cs="Times New Roman"/>
          <w:sz w:val="28"/>
          <w:szCs w:val="28"/>
        </w:rPr>
        <w:t>муниципального</w:t>
      </w:r>
      <w:r w:rsidRPr="0017430E">
        <w:rPr>
          <w:rFonts w:ascii="Times New Roman" w:hAnsi="Times New Roman" w:cs="Times New Roman"/>
          <w:sz w:val="28"/>
          <w:szCs w:val="28"/>
        </w:rPr>
        <w:t xml:space="preserve"> учреждения ___________________________</w:t>
      </w:r>
      <w:r>
        <w:rPr>
          <w:rFonts w:ascii="Times New Roman" w:hAnsi="Times New Roman" w:cs="Times New Roman"/>
          <w:sz w:val="28"/>
          <w:szCs w:val="28"/>
        </w:rPr>
        <w:t>___________________________________</w:t>
      </w:r>
    </w:p>
    <w:p w:rsidR="00E2136F" w:rsidRPr="0017430E" w:rsidRDefault="00E2136F" w:rsidP="00E2136F">
      <w:pPr>
        <w:pStyle w:val="ConsPlusNonformat"/>
        <w:rPr>
          <w:rFonts w:ascii="Times New Roman" w:hAnsi="Times New Roman" w:cs="Times New Roman"/>
          <w:sz w:val="28"/>
          <w:szCs w:val="28"/>
        </w:rPr>
      </w:pPr>
      <w:r w:rsidRPr="0017430E">
        <w:rPr>
          <w:rFonts w:ascii="Times New Roman" w:hAnsi="Times New Roman" w:cs="Times New Roman"/>
          <w:sz w:val="28"/>
          <w:szCs w:val="28"/>
        </w:rPr>
        <w:t xml:space="preserve">Вид </w:t>
      </w:r>
      <w:r w:rsidR="00A843EF">
        <w:rPr>
          <w:rFonts w:ascii="Times New Roman" w:hAnsi="Times New Roman" w:cs="Times New Roman"/>
          <w:sz w:val="28"/>
          <w:szCs w:val="28"/>
        </w:rPr>
        <w:t>муниципального</w:t>
      </w:r>
      <w:r w:rsidRPr="0017430E">
        <w:rPr>
          <w:rFonts w:ascii="Times New Roman" w:hAnsi="Times New Roman" w:cs="Times New Roman"/>
          <w:sz w:val="28"/>
          <w:szCs w:val="28"/>
        </w:rPr>
        <w:t xml:space="preserve"> учреждения ___________________________________________</w:t>
      </w:r>
      <w:r>
        <w:rPr>
          <w:rFonts w:ascii="Times New Roman" w:hAnsi="Times New Roman" w:cs="Times New Roman"/>
          <w:sz w:val="28"/>
          <w:szCs w:val="28"/>
        </w:rPr>
        <w:t>_______________________________</w:t>
      </w:r>
      <w:r w:rsidR="00A843EF">
        <w:rPr>
          <w:rFonts w:ascii="Times New Roman" w:hAnsi="Times New Roman" w:cs="Times New Roman"/>
          <w:sz w:val="28"/>
          <w:szCs w:val="28"/>
        </w:rPr>
        <w:t>_</w:t>
      </w:r>
    </w:p>
    <w:p w:rsidR="00E2136F" w:rsidRPr="0017430E" w:rsidRDefault="00E2136F" w:rsidP="00E2136F">
      <w:pPr>
        <w:pStyle w:val="ConsPlusNonformat"/>
        <w:rPr>
          <w:rFonts w:ascii="Times New Roman" w:hAnsi="Times New Roman" w:cs="Times New Roman"/>
          <w:sz w:val="28"/>
          <w:szCs w:val="28"/>
        </w:rPr>
      </w:pPr>
      <w:r w:rsidRPr="0017430E">
        <w:rPr>
          <w:rFonts w:ascii="Times New Roman" w:hAnsi="Times New Roman" w:cs="Times New Roman"/>
          <w:sz w:val="28"/>
          <w:szCs w:val="28"/>
        </w:rPr>
        <w:t>Периодичность _____________________________________________________________</w:t>
      </w:r>
      <w:r>
        <w:rPr>
          <w:rFonts w:ascii="Times New Roman" w:hAnsi="Times New Roman" w:cs="Times New Roman"/>
          <w:sz w:val="28"/>
          <w:szCs w:val="28"/>
        </w:rPr>
        <w:t>______________________________</w:t>
      </w:r>
    </w:p>
    <w:p w:rsidR="00E2136F" w:rsidRPr="0017430E" w:rsidRDefault="00E2136F" w:rsidP="00E2136F">
      <w:pPr>
        <w:pStyle w:val="ConsPlusNonformat"/>
        <w:jc w:val="center"/>
        <w:rPr>
          <w:rFonts w:ascii="Times New Roman" w:hAnsi="Times New Roman" w:cs="Times New Roman"/>
          <w:sz w:val="28"/>
          <w:szCs w:val="28"/>
        </w:rPr>
      </w:pPr>
    </w:p>
    <w:p w:rsidR="00E2136F" w:rsidRPr="0003451C" w:rsidRDefault="00E2136F" w:rsidP="00E2136F">
      <w:pPr>
        <w:pStyle w:val="ConsPlusNonformat"/>
        <w:jc w:val="center"/>
        <w:rPr>
          <w:rFonts w:ascii="Times New Roman" w:hAnsi="Times New Roman" w:cs="Times New Roman"/>
          <w:sz w:val="28"/>
          <w:szCs w:val="28"/>
        </w:rPr>
      </w:pPr>
      <w:r w:rsidRPr="0003451C">
        <w:rPr>
          <w:rFonts w:ascii="Times New Roman" w:hAnsi="Times New Roman" w:cs="Times New Roman"/>
          <w:sz w:val="28"/>
          <w:szCs w:val="28"/>
        </w:rPr>
        <w:t>Ч</w:t>
      </w:r>
      <w:r>
        <w:rPr>
          <w:rFonts w:ascii="Times New Roman" w:hAnsi="Times New Roman" w:cs="Times New Roman"/>
          <w:sz w:val="28"/>
          <w:szCs w:val="28"/>
        </w:rPr>
        <w:t>асть</w:t>
      </w:r>
      <w:r w:rsidRPr="0003451C">
        <w:rPr>
          <w:rFonts w:ascii="Times New Roman" w:hAnsi="Times New Roman" w:cs="Times New Roman"/>
          <w:sz w:val="28"/>
          <w:szCs w:val="28"/>
        </w:rPr>
        <w:t xml:space="preserve"> 1</w:t>
      </w:r>
      <w:r>
        <w:rPr>
          <w:rFonts w:ascii="Times New Roman" w:hAnsi="Times New Roman" w:cs="Times New Roman"/>
          <w:sz w:val="28"/>
          <w:szCs w:val="28"/>
        </w:rPr>
        <w:t>. Сведения об оказываемых муниципальных услугах</w:t>
      </w:r>
      <w:r w:rsidRPr="0003451C">
        <w:rPr>
          <w:rFonts w:ascii="Times New Roman" w:hAnsi="Times New Roman" w:cs="Times New Roman"/>
          <w:sz w:val="28"/>
          <w:szCs w:val="28"/>
        </w:rPr>
        <w:t xml:space="preserve"> </w:t>
      </w:r>
    </w:p>
    <w:p w:rsidR="00E2136F" w:rsidRDefault="00E2136F" w:rsidP="00E2136F">
      <w:pPr>
        <w:pStyle w:val="ConsPlusNonformat"/>
        <w:jc w:val="center"/>
        <w:rPr>
          <w:rFonts w:ascii="Times New Roman" w:hAnsi="Times New Roman" w:cs="Times New Roman"/>
          <w:sz w:val="24"/>
          <w:szCs w:val="24"/>
        </w:rPr>
      </w:pPr>
      <w:r w:rsidRPr="0003451C">
        <w:rPr>
          <w:rFonts w:ascii="Times New Roman" w:hAnsi="Times New Roman" w:cs="Times New Roman"/>
          <w:sz w:val="28"/>
          <w:szCs w:val="28"/>
        </w:rPr>
        <w:t>Р</w:t>
      </w:r>
      <w:r>
        <w:rPr>
          <w:rFonts w:ascii="Times New Roman" w:hAnsi="Times New Roman" w:cs="Times New Roman"/>
          <w:sz w:val="28"/>
          <w:szCs w:val="28"/>
        </w:rPr>
        <w:t>аздел___</w:t>
      </w:r>
    </w:p>
    <w:p w:rsidR="00E2136F" w:rsidRDefault="00E2136F" w:rsidP="00E2136F">
      <w:pPr>
        <w:pStyle w:val="ConsPlusNonformat"/>
        <w:rPr>
          <w:rFonts w:ascii="Times New Roman" w:hAnsi="Times New Roman" w:cs="Times New Roman"/>
          <w:sz w:val="24"/>
          <w:szCs w:val="24"/>
        </w:rPr>
      </w:pPr>
    </w:p>
    <w:p w:rsidR="00E2136F" w:rsidRPr="00777705" w:rsidRDefault="00E2136F" w:rsidP="00A843EF">
      <w:pPr>
        <w:pStyle w:val="ConsPlusNonformat"/>
        <w:rPr>
          <w:rFonts w:ascii="Times New Roman" w:hAnsi="Times New Roman" w:cs="Times New Roman"/>
          <w:sz w:val="28"/>
          <w:szCs w:val="28"/>
        </w:rPr>
      </w:pPr>
      <w:r w:rsidRPr="0003451C">
        <w:rPr>
          <w:rFonts w:ascii="Times New Roman" w:hAnsi="Times New Roman" w:cs="Times New Roman"/>
          <w:sz w:val="28"/>
          <w:szCs w:val="28"/>
        </w:rPr>
        <w:t>1.Наименование муниципальной услуги</w:t>
      </w:r>
      <w:r>
        <w:rPr>
          <w:rFonts w:ascii="Times New Roman" w:hAnsi="Times New Roman" w:cs="Times New Roman"/>
          <w:sz w:val="24"/>
          <w:szCs w:val="24"/>
        </w:rPr>
        <w:t xml:space="preserve"> </w:t>
      </w:r>
      <w:r>
        <w:rPr>
          <w:rFonts w:ascii="Times New Roman" w:hAnsi="Times New Roman" w:cs="Times New Roman"/>
          <w:sz w:val="28"/>
          <w:szCs w:val="28"/>
        </w:rPr>
        <w:t>______________________________________________________________________</w:t>
      </w:r>
    </w:p>
    <w:p w:rsidR="00E2136F" w:rsidRPr="00777705" w:rsidRDefault="00E2136F" w:rsidP="00A843EF">
      <w:pPr>
        <w:pStyle w:val="ConsPlusNonformat"/>
        <w:ind w:firstLine="708"/>
        <w:rPr>
          <w:rFonts w:ascii="Times New Roman" w:hAnsi="Times New Roman" w:cs="Times New Roman"/>
          <w:sz w:val="28"/>
          <w:szCs w:val="28"/>
        </w:rPr>
      </w:pPr>
    </w:p>
    <w:p w:rsidR="00E2136F" w:rsidRDefault="00E2136F" w:rsidP="00A843EF">
      <w:pPr>
        <w:pStyle w:val="ConsPlusNonformat"/>
        <w:rPr>
          <w:rFonts w:ascii="Times New Roman" w:hAnsi="Times New Roman" w:cs="Times New Roman"/>
          <w:sz w:val="28"/>
          <w:szCs w:val="28"/>
        </w:rPr>
      </w:pPr>
      <w:r w:rsidRPr="0003451C">
        <w:rPr>
          <w:rFonts w:ascii="Times New Roman" w:hAnsi="Times New Roman" w:cs="Times New Roman"/>
          <w:sz w:val="28"/>
          <w:szCs w:val="28"/>
        </w:rPr>
        <w:t>2.</w:t>
      </w:r>
      <w:r>
        <w:rPr>
          <w:rFonts w:ascii="Times New Roman" w:hAnsi="Times New Roman" w:cs="Times New Roman"/>
          <w:sz w:val="28"/>
          <w:szCs w:val="28"/>
        </w:rPr>
        <w:t>Категория п</w:t>
      </w:r>
      <w:r w:rsidRPr="0003451C">
        <w:rPr>
          <w:rFonts w:ascii="Times New Roman" w:hAnsi="Times New Roman" w:cs="Times New Roman"/>
          <w:sz w:val="28"/>
          <w:szCs w:val="28"/>
        </w:rPr>
        <w:t>отребители муниципальной услуги</w:t>
      </w:r>
      <w:r>
        <w:rPr>
          <w:rFonts w:ascii="Times New Roman" w:hAnsi="Times New Roman" w:cs="Times New Roman"/>
          <w:sz w:val="28"/>
          <w:szCs w:val="28"/>
        </w:rPr>
        <w:t>_______________________________________________________________</w:t>
      </w:r>
    </w:p>
    <w:p w:rsidR="00E2136F" w:rsidRPr="0003451C" w:rsidRDefault="00E2136F" w:rsidP="00A843EF">
      <w:pPr>
        <w:pStyle w:val="ConsPlusNonformat"/>
        <w:rPr>
          <w:rFonts w:ascii="Times New Roman" w:hAnsi="Times New Roman" w:cs="Times New Roman"/>
          <w:sz w:val="28"/>
          <w:szCs w:val="28"/>
        </w:rPr>
      </w:pPr>
    </w:p>
    <w:p w:rsidR="00E2136F" w:rsidRPr="003568A5" w:rsidRDefault="00E2136F" w:rsidP="00A843EF">
      <w:pPr>
        <w:pStyle w:val="ConsPlusNonformat"/>
        <w:rPr>
          <w:rFonts w:ascii="Times New Roman" w:hAnsi="Times New Roman" w:cs="Times New Roman"/>
          <w:sz w:val="28"/>
          <w:szCs w:val="28"/>
        </w:rPr>
      </w:pPr>
      <w:r>
        <w:rPr>
          <w:rFonts w:ascii="Times New Roman" w:hAnsi="Times New Roman" w:cs="Times New Roman"/>
          <w:sz w:val="28"/>
          <w:szCs w:val="28"/>
        </w:rPr>
        <w:t>3.</w:t>
      </w:r>
      <w:r w:rsidRPr="003568A5">
        <w:rPr>
          <w:rFonts w:ascii="Times New Roman" w:hAnsi="Times New Roman" w:cs="Times New Roman"/>
          <w:sz w:val="28"/>
          <w:szCs w:val="28"/>
        </w:rPr>
        <w:t xml:space="preserve">Сведения  о фактическом достижении показателей, характеризующих объем </w:t>
      </w:r>
      <w:proofErr w:type="gramStart"/>
      <w:r w:rsidRPr="003568A5">
        <w:rPr>
          <w:rFonts w:ascii="Times New Roman" w:hAnsi="Times New Roman" w:cs="Times New Roman"/>
          <w:sz w:val="28"/>
          <w:szCs w:val="28"/>
        </w:rPr>
        <w:t>и(</w:t>
      </w:r>
      <w:proofErr w:type="gramEnd"/>
      <w:r w:rsidRPr="003568A5">
        <w:rPr>
          <w:rFonts w:ascii="Times New Roman" w:hAnsi="Times New Roman" w:cs="Times New Roman"/>
          <w:sz w:val="28"/>
          <w:szCs w:val="28"/>
        </w:rPr>
        <w:t xml:space="preserve">или) качество </w:t>
      </w:r>
      <w:r>
        <w:rPr>
          <w:rFonts w:ascii="Times New Roman" w:hAnsi="Times New Roman" w:cs="Times New Roman"/>
          <w:sz w:val="28"/>
          <w:szCs w:val="28"/>
        </w:rPr>
        <w:t>муниципальной</w:t>
      </w:r>
      <w:r w:rsidRPr="003568A5">
        <w:rPr>
          <w:rFonts w:ascii="Times New Roman" w:hAnsi="Times New Roman" w:cs="Times New Roman"/>
          <w:sz w:val="28"/>
          <w:szCs w:val="28"/>
        </w:rPr>
        <w:t xml:space="preserve"> услуги:</w:t>
      </w:r>
    </w:p>
    <w:p w:rsidR="00E2136F" w:rsidRPr="003568A5" w:rsidRDefault="00E2136F" w:rsidP="00A843EF">
      <w:pPr>
        <w:pStyle w:val="ConsPlusNonformat"/>
        <w:ind w:firstLine="567"/>
        <w:rPr>
          <w:rFonts w:ascii="Times New Roman" w:hAnsi="Times New Roman" w:cs="Times New Roman"/>
          <w:sz w:val="28"/>
          <w:szCs w:val="28"/>
        </w:rPr>
      </w:pPr>
      <w:r>
        <w:rPr>
          <w:rFonts w:ascii="Times New Roman" w:hAnsi="Times New Roman" w:cs="Times New Roman"/>
          <w:sz w:val="28"/>
          <w:szCs w:val="28"/>
        </w:rPr>
        <w:t>3.1.</w:t>
      </w:r>
      <w:r w:rsidRPr="003568A5">
        <w:rPr>
          <w:rFonts w:ascii="Times New Roman" w:hAnsi="Times New Roman" w:cs="Times New Roman"/>
          <w:sz w:val="28"/>
          <w:szCs w:val="28"/>
        </w:rPr>
        <w:t>Сведения   о  фактическом  достижении  показателей,  характеризующих</w:t>
      </w:r>
      <w:r>
        <w:rPr>
          <w:rFonts w:ascii="Times New Roman" w:hAnsi="Times New Roman" w:cs="Times New Roman"/>
          <w:sz w:val="28"/>
          <w:szCs w:val="28"/>
        </w:rPr>
        <w:t xml:space="preserve"> </w:t>
      </w:r>
      <w:r w:rsidRPr="003568A5">
        <w:rPr>
          <w:rFonts w:ascii="Times New Roman" w:hAnsi="Times New Roman" w:cs="Times New Roman"/>
          <w:sz w:val="28"/>
          <w:szCs w:val="28"/>
        </w:rPr>
        <w:t xml:space="preserve">качество </w:t>
      </w:r>
      <w:r>
        <w:rPr>
          <w:rFonts w:ascii="Times New Roman" w:hAnsi="Times New Roman" w:cs="Times New Roman"/>
          <w:sz w:val="28"/>
          <w:szCs w:val="28"/>
        </w:rPr>
        <w:t>муниципальной</w:t>
      </w:r>
      <w:r w:rsidRPr="003568A5">
        <w:rPr>
          <w:rFonts w:ascii="Times New Roman" w:hAnsi="Times New Roman" w:cs="Times New Roman"/>
          <w:sz w:val="28"/>
          <w:szCs w:val="28"/>
        </w:rPr>
        <w:t xml:space="preserve"> услуги:</w:t>
      </w:r>
    </w:p>
    <w:p w:rsidR="00E2136F" w:rsidRDefault="00E2136F" w:rsidP="00A843EF">
      <w:pPr>
        <w:pStyle w:val="ConsPlusNormal"/>
        <w:jc w:val="both"/>
      </w:pPr>
    </w:p>
    <w:tbl>
      <w:tblPr>
        <w:tblW w:w="14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992"/>
        <w:gridCol w:w="992"/>
        <w:gridCol w:w="992"/>
        <w:gridCol w:w="993"/>
        <w:gridCol w:w="992"/>
        <w:gridCol w:w="1276"/>
        <w:gridCol w:w="850"/>
        <w:gridCol w:w="567"/>
        <w:gridCol w:w="1276"/>
        <w:gridCol w:w="1417"/>
        <w:gridCol w:w="1134"/>
        <w:gridCol w:w="995"/>
        <w:gridCol w:w="1417"/>
      </w:tblGrid>
      <w:tr w:rsidR="00E2136F" w:rsidTr="008B48A6">
        <w:tc>
          <w:tcPr>
            <w:tcW w:w="1055" w:type="dxa"/>
            <w:vMerge w:val="restart"/>
          </w:tcPr>
          <w:p w:rsidR="00E2136F" w:rsidRPr="003568A5" w:rsidRDefault="00E2136F" w:rsidP="00A843EF">
            <w:pPr>
              <w:pStyle w:val="ConsPlusNormal"/>
              <w:ind w:firstLine="0"/>
              <w:jc w:val="center"/>
              <w:rPr>
                <w:rFonts w:ascii="Times New Roman" w:hAnsi="Times New Roman" w:cs="Times New Roman"/>
              </w:rPr>
            </w:pPr>
            <w:proofErr w:type="spellStart"/>
            <w:r w:rsidRPr="003568A5">
              <w:rPr>
                <w:rFonts w:ascii="Times New Roman" w:hAnsi="Times New Roman" w:cs="Times New Roman"/>
              </w:rPr>
              <w:t>Уникаль</w:t>
            </w:r>
            <w:r>
              <w:rPr>
                <w:rFonts w:ascii="Times New Roman" w:hAnsi="Times New Roman" w:cs="Times New Roman"/>
              </w:rPr>
              <w:t>-</w:t>
            </w:r>
            <w:r w:rsidRPr="003568A5">
              <w:rPr>
                <w:rFonts w:ascii="Times New Roman" w:hAnsi="Times New Roman" w:cs="Times New Roman"/>
              </w:rPr>
              <w:t>ный</w:t>
            </w:r>
            <w:proofErr w:type="spellEnd"/>
            <w:r w:rsidRPr="003568A5">
              <w:rPr>
                <w:rFonts w:ascii="Times New Roman" w:hAnsi="Times New Roman" w:cs="Times New Roman"/>
              </w:rPr>
              <w:t xml:space="preserve"> номер </w:t>
            </w:r>
            <w:proofErr w:type="spellStart"/>
            <w:proofErr w:type="gramStart"/>
            <w:r w:rsidRPr="003568A5">
              <w:rPr>
                <w:rFonts w:ascii="Times New Roman" w:hAnsi="Times New Roman" w:cs="Times New Roman"/>
              </w:rPr>
              <w:t>реестро</w:t>
            </w:r>
            <w:proofErr w:type="spellEnd"/>
            <w:r>
              <w:rPr>
                <w:rFonts w:ascii="Times New Roman" w:hAnsi="Times New Roman" w:cs="Times New Roman"/>
              </w:rPr>
              <w:t xml:space="preserve"> </w:t>
            </w:r>
            <w:r w:rsidRPr="003568A5">
              <w:rPr>
                <w:rFonts w:ascii="Times New Roman" w:hAnsi="Times New Roman" w:cs="Times New Roman"/>
              </w:rPr>
              <w:t>вой</w:t>
            </w:r>
            <w:proofErr w:type="gramEnd"/>
            <w:r w:rsidRPr="003568A5">
              <w:rPr>
                <w:rFonts w:ascii="Times New Roman" w:hAnsi="Times New Roman" w:cs="Times New Roman"/>
              </w:rPr>
              <w:t xml:space="preserve"> записи</w:t>
            </w:r>
          </w:p>
        </w:tc>
        <w:tc>
          <w:tcPr>
            <w:tcW w:w="2976" w:type="dxa"/>
            <w:gridSpan w:val="3"/>
            <w:vMerge w:val="restart"/>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 xml:space="preserve">Показатель, характеризующий содержание </w:t>
            </w:r>
            <w:r>
              <w:rPr>
                <w:rFonts w:ascii="Times New Roman" w:hAnsi="Times New Roman" w:cs="Times New Roman"/>
              </w:rPr>
              <w:t>муниципальной</w:t>
            </w:r>
            <w:r w:rsidRPr="003568A5">
              <w:rPr>
                <w:rFonts w:ascii="Times New Roman" w:hAnsi="Times New Roman" w:cs="Times New Roman"/>
              </w:rPr>
              <w:t xml:space="preserve"> услуги</w:t>
            </w:r>
          </w:p>
        </w:tc>
        <w:tc>
          <w:tcPr>
            <w:tcW w:w="1985" w:type="dxa"/>
            <w:gridSpan w:val="2"/>
            <w:vMerge w:val="restart"/>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 xml:space="preserve">Показатель, характеризующий условия (формы) оказания </w:t>
            </w:r>
            <w:r>
              <w:rPr>
                <w:rFonts w:ascii="Times New Roman" w:hAnsi="Times New Roman" w:cs="Times New Roman"/>
              </w:rPr>
              <w:t xml:space="preserve">муниципальной </w:t>
            </w:r>
            <w:r w:rsidRPr="003568A5">
              <w:rPr>
                <w:rFonts w:ascii="Times New Roman" w:hAnsi="Times New Roman" w:cs="Times New Roman"/>
              </w:rPr>
              <w:t>услуги</w:t>
            </w:r>
          </w:p>
        </w:tc>
        <w:tc>
          <w:tcPr>
            <w:tcW w:w="8932" w:type="dxa"/>
            <w:gridSpan w:val="8"/>
          </w:tcPr>
          <w:p w:rsidR="00E2136F" w:rsidRPr="003568A5" w:rsidRDefault="00E2136F" w:rsidP="00A843EF">
            <w:pPr>
              <w:pStyle w:val="ConsPlusNormal"/>
              <w:jc w:val="center"/>
              <w:rPr>
                <w:rFonts w:ascii="Times New Roman" w:hAnsi="Times New Roman" w:cs="Times New Roman"/>
              </w:rPr>
            </w:pPr>
            <w:r w:rsidRPr="003568A5">
              <w:rPr>
                <w:rFonts w:ascii="Times New Roman" w:hAnsi="Times New Roman" w:cs="Times New Roman"/>
              </w:rPr>
              <w:t xml:space="preserve">Показатель качества </w:t>
            </w:r>
            <w:r>
              <w:rPr>
                <w:rFonts w:ascii="Times New Roman" w:hAnsi="Times New Roman" w:cs="Times New Roman"/>
              </w:rPr>
              <w:t>муниципальной</w:t>
            </w:r>
            <w:r w:rsidRPr="003568A5">
              <w:rPr>
                <w:rFonts w:ascii="Times New Roman" w:hAnsi="Times New Roman" w:cs="Times New Roman"/>
              </w:rPr>
              <w:t xml:space="preserve"> услуги</w:t>
            </w:r>
          </w:p>
        </w:tc>
      </w:tr>
      <w:tr w:rsidR="00E2136F" w:rsidTr="008B48A6">
        <w:tc>
          <w:tcPr>
            <w:tcW w:w="1055" w:type="dxa"/>
            <w:vMerge/>
          </w:tcPr>
          <w:p w:rsidR="00E2136F" w:rsidRPr="003568A5" w:rsidRDefault="00E2136F" w:rsidP="00A843EF">
            <w:pPr>
              <w:spacing w:after="0" w:line="240" w:lineRule="auto"/>
            </w:pPr>
          </w:p>
        </w:tc>
        <w:tc>
          <w:tcPr>
            <w:tcW w:w="2976" w:type="dxa"/>
            <w:gridSpan w:val="3"/>
            <w:vMerge/>
          </w:tcPr>
          <w:p w:rsidR="00E2136F" w:rsidRPr="003568A5" w:rsidRDefault="00E2136F" w:rsidP="00A843EF">
            <w:pPr>
              <w:spacing w:after="0" w:line="240" w:lineRule="auto"/>
            </w:pPr>
          </w:p>
        </w:tc>
        <w:tc>
          <w:tcPr>
            <w:tcW w:w="1985" w:type="dxa"/>
            <w:gridSpan w:val="2"/>
            <w:vMerge/>
          </w:tcPr>
          <w:p w:rsidR="00E2136F" w:rsidRPr="003568A5" w:rsidRDefault="00E2136F" w:rsidP="00A843EF">
            <w:pPr>
              <w:spacing w:after="0" w:line="240" w:lineRule="auto"/>
            </w:pPr>
          </w:p>
        </w:tc>
        <w:tc>
          <w:tcPr>
            <w:tcW w:w="1276" w:type="dxa"/>
            <w:vMerge w:val="restart"/>
          </w:tcPr>
          <w:p w:rsidR="00E2136F" w:rsidRPr="003568A5" w:rsidRDefault="00E2136F" w:rsidP="00A843EF">
            <w:pPr>
              <w:pStyle w:val="ConsPlusNormal"/>
              <w:ind w:firstLine="0"/>
              <w:jc w:val="center"/>
              <w:rPr>
                <w:rFonts w:ascii="Times New Roman" w:hAnsi="Times New Roman" w:cs="Times New Roman"/>
              </w:rPr>
            </w:pPr>
            <w:proofErr w:type="spellStart"/>
            <w:proofErr w:type="gramStart"/>
            <w:r w:rsidRPr="003568A5">
              <w:rPr>
                <w:rFonts w:ascii="Times New Roman" w:hAnsi="Times New Roman" w:cs="Times New Roman"/>
              </w:rPr>
              <w:t>Наимено</w:t>
            </w:r>
            <w:proofErr w:type="spellEnd"/>
            <w:r>
              <w:rPr>
                <w:rFonts w:ascii="Times New Roman" w:hAnsi="Times New Roman" w:cs="Times New Roman"/>
              </w:rPr>
              <w:t xml:space="preserve"> </w:t>
            </w:r>
            <w:proofErr w:type="spellStart"/>
            <w:r w:rsidRPr="003568A5">
              <w:rPr>
                <w:rFonts w:ascii="Times New Roman" w:hAnsi="Times New Roman" w:cs="Times New Roman"/>
              </w:rPr>
              <w:t>вание</w:t>
            </w:r>
            <w:proofErr w:type="spellEnd"/>
            <w:proofErr w:type="gramEnd"/>
            <w:r w:rsidRPr="003568A5">
              <w:rPr>
                <w:rFonts w:ascii="Times New Roman" w:hAnsi="Times New Roman" w:cs="Times New Roman"/>
              </w:rPr>
              <w:t xml:space="preserve"> показателя</w:t>
            </w:r>
          </w:p>
        </w:tc>
        <w:tc>
          <w:tcPr>
            <w:tcW w:w="1417" w:type="dxa"/>
            <w:gridSpan w:val="2"/>
            <w:vMerge w:val="restart"/>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 xml:space="preserve">единица измерения по </w:t>
            </w:r>
            <w:hyperlink r:id="rId20" w:history="1">
              <w:r w:rsidRPr="003568A5">
                <w:rPr>
                  <w:rFonts w:ascii="Times New Roman" w:hAnsi="Times New Roman" w:cs="Times New Roman"/>
                  <w:color w:val="0000FF"/>
                </w:rPr>
                <w:t>ОКЕИ</w:t>
              </w:r>
            </w:hyperlink>
          </w:p>
        </w:tc>
        <w:tc>
          <w:tcPr>
            <w:tcW w:w="1276" w:type="dxa"/>
            <w:tcBorders>
              <w:bottom w:val="nil"/>
            </w:tcBorders>
          </w:tcPr>
          <w:p w:rsidR="00E2136F" w:rsidRPr="003568A5" w:rsidRDefault="00E2136F" w:rsidP="00A843EF">
            <w:pPr>
              <w:pStyle w:val="ConsPlusNormal"/>
              <w:rPr>
                <w:rFonts w:ascii="Times New Roman" w:hAnsi="Times New Roman" w:cs="Times New Roman"/>
              </w:rPr>
            </w:pPr>
          </w:p>
        </w:tc>
        <w:tc>
          <w:tcPr>
            <w:tcW w:w="1417" w:type="dxa"/>
            <w:tcBorders>
              <w:bottom w:val="nil"/>
            </w:tcBorders>
          </w:tcPr>
          <w:p w:rsidR="00E2136F" w:rsidRPr="003568A5" w:rsidRDefault="00E2136F" w:rsidP="00A843EF">
            <w:pPr>
              <w:pStyle w:val="ConsPlusNormal"/>
              <w:rPr>
                <w:rFonts w:ascii="Times New Roman" w:hAnsi="Times New Roman" w:cs="Times New Roman"/>
              </w:rPr>
            </w:pPr>
          </w:p>
        </w:tc>
        <w:tc>
          <w:tcPr>
            <w:tcW w:w="1134" w:type="dxa"/>
            <w:tcBorders>
              <w:bottom w:val="nil"/>
            </w:tcBorders>
          </w:tcPr>
          <w:p w:rsidR="00E2136F" w:rsidRPr="003568A5" w:rsidRDefault="00E2136F" w:rsidP="00A843EF">
            <w:pPr>
              <w:pStyle w:val="ConsPlusNormal"/>
              <w:rPr>
                <w:rFonts w:ascii="Times New Roman" w:hAnsi="Times New Roman" w:cs="Times New Roman"/>
              </w:rPr>
            </w:pPr>
          </w:p>
        </w:tc>
        <w:tc>
          <w:tcPr>
            <w:tcW w:w="995" w:type="dxa"/>
            <w:tcBorders>
              <w:bottom w:val="nil"/>
            </w:tcBorders>
          </w:tcPr>
          <w:p w:rsidR="00E2136F" w:rsidRPr="003568A5" w:rsidRDefault="00E2136F" w:rsidP="00A843EF">
            <w:pPr>
              <w:pStyle w:val="ConsPlusNormal"/>
              <w:rPr>
                <w:rFonts w:ascii="Times New Roman" w:hAnsi="Times New Roman" w:cs="Times New Roman"/>
              </w:rPr>
            </w:pPr>
          </w:p>
        </w:tc>
        <w:tc>
          <w:tcPr>
            <w:tcW w:w="1417" w:type="dxa"/>
            <w:tcBorders>
              <w:bottom w:val="nil"/>
            </w:tcBorders>
          </w:tcPr>
          <w:p w:rsidR="00E2136F" w:rsidRPr="003568A5" w:rsidRDefault="00E2136F" w:rsidP="00A843EF">
            <w:pPr>
              <w:pStyle w:val="ConsPlusNormal"/>
              <w:rPr>
                <w:rFonts w:ascii="Times New Roman" w:hAnsi="Times New Roman" w:cs="Times New Roman"/>
              </w:rPr>
            </w:pPr>
          </w:p>
        </w:tc>
      </w:tr>
      <w:tr w:rsidR="00E2136F" w:rsidTr="008B48A6">
        <w:tblPrEx>
          <w:tblBorders>
            <w:insideH w:val="nil"/>
          </w:tblBorders>
        </w:tblPrEx>
        <w:trPr>
          <w:trHeight w:val="509"/>
        </w:trPr>
        <w:tc>
          <w:tcPr>
            <w:tcW w:w="1055" w:type="dxa"/>
            <w:vMerge/>
          </w:tcPr>
          <w:p w:rsidR="00E2136F" w:rsidRPr="003568A5" w:rsidRDefault="00E2136F" w:rsidP="00A843EF">
            <w:pPr>
              <w:spacing w:after="0" w:line="240" w:lineRule="auto"/>
            </w:pPr>
          </w:p>
        </w:tc>
        <w:tc>
          <w:tcPr>
            <w:tcW w:w="2976" w:type="dxa"/>
            <w:gridSpan w:val="3"/>
            <w:vMerge/>
          </w:tcPr>
          <w:p w:rsidR="00E2136F" w:rsidRPr="003568A5" w:rsidRDefault="00E2136F" w:rsidP="00A843EF">
            <w:pPr>
              <w:spacing w:after="0" w:line="240" w:lineRule="auto"/>
            </w:pPr>
          </w:p>
        </w:tc>
        <w:tc>
          <w:tcPr>
            <w:tcW w:w="1985" w:type="dxa"/>
            <w:gridSpan w:val="2"/>
            <w:vMerge/>
          </w:tcPr>
          <w:p w:rsidR="00E2136F" w:rsidRPr="003568A5" w:rsidRDefault="00E2136F" w:rsidP="00A843EF">
            <w:pPr>
              <w:spacing w:after="0" w:line="240" w:lineRule="auto"/>
            </w:pPr>
          </w:p>
        </w:tc>
        <w:tc>
          <w:tcPr>
            <w:tcW w:w="1276" w:type="dxa"/>
            <w:vMerge/>
          </w:tcPr>
          <w:p w:rsidR="00E2136F" w:rsidRPr="003568A5" w:rsidRDefault="00E2136F" w:rsidP="00A843EF">
            <w:pPr>
              <w:spacing w:after="0" w:line="240" w:lineRule="auto"/>
            </w:pPr>
          </w:p>
        </w:tc>
        <w:tc>
          <w:tcPr>
            <w:tcW w:w="1417" w:type="dxa"/>
            <w:gridSpan w:val="2"/>
            <w:vMerge/>
          </w:tcPr>
          <w:p w:rsidR="00E2136F" w:rsidRPr="003568A5" w:rsidRDefault="00E2136F" w:rsidP="00A843EF">
            <w:pPr>
              <w:spacing w:after="0" w:line="240" w:lineRule="auto"/>
            </w:pPr>
          </w:p>
        </w:tc>
        <w:tc>
          <w:tcPr>
            <w:tcW w:w="1276" w:type="dxa"/>
            <w:vMerge w:val="restart"/>
            <w:tcBorders>
              <w:top w:val="nil"/>
            </w:tcBorders>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 xml:space="preserve">утверждено в </w:t>
            </w:r>
            <w:proofErr w:type="spellStart"/>
            <w:proofErr w:type="gramStart"/>
            <w:r>
              <w:rPr>
                <w:rFonts w:ascii="Times New Roman" w:hAnsi="Times New Roman" w:cs="Times New Roman"/>
              </w:rPr>
              <w:t>муници</w:t>
            </w:r>
            <w:proofErr w:type="spellEnd"/>
            <w:r>
              <w:rPr>
                <w:rFonts w:ascii="Times New Roman" w:hAnsi="Times New Roman" w:cs="Times New Roman"/>
              </w:rPr>
              <w:t xml:space="preserve"> </w:t>
            </w:r>
            <w:proofErr w:type="spellStart"/>
            <w:r>
              <w:rPr>
                <w:rFonts w:ascii="Times New Roman" w:hAnsi="Times New Roman" w:cs="Times New Roman"/>
              </w:rPr>
              <w:lastRenderedPageBreak/>
              <w:t>пальном</w:t>
            </w:r>
            <w:proofErr w:type="spellEnd"/>
            <w:proofErr w:type="gramEnd"/>
            <w:r w:rsidRPr="003568A5">
              <w:rPr>
                <w:rFonts w:ascii="Times New Roman" w:hAnsi="Times New Roman" w:cs="Times New Roman"/>
              </w:rPr>
              <w:t xml:space="preserve"> задании на год</w:t>
            </w:r>
          </w:p>
        </w:tc>
        <w:tc>
          <w:tcPr>
            <w:tcW w:w="1417" w:type="dxa"/>
            <w:vMerge w:val="restart"/>
            <w:tcBorders>
              <w:top w:val="nil"/>
            </w:tcBorders>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lastRenderedPageBreak/>
              <w:t>исполнено на отчетную дату</w:t>
            </w:r>
          </w:p>
        </w:tc>
        <w:tc>
          <w:tcPr>
            <w:tcW w:w="1134" w:type="dxa"/>
            <w:vMerge w:val="restart"/>
            <w:tcBorders>
              <w:top w:val="nil"/>
            </w:tcBorders>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допустимое (</w:t>
            </w:r>
            <w:proofErr w:type="spellStart"/>
            <w:proofErr w:type="gramStart"/>
            <w:r w:rsidRPr="003568A5">
              <w:rPr>
                <w:rFonts w:ascii="Times New Roman" w:hAnsi="Times New Roman" w:cs="Times New Roman"/>
              </w:rPr>
              <w:t>возмож</w:t>
            </w:r>
            <w:proofErr w:type="spellEnd"/>
            <w:r>
              <w:rPr>
                <w:rFonts w:ascii="Times New Roman" w:hAnsi="Times New Roman" w:cs="Times New Roman"/>
              </w:rPr>
              <w:t xml:space="preserve"> </w:t>
            </w:r>
            <w:proofErr w:type="spellStart"/>
            <w:r w:rsidRPr="003568A5">
              <w:rPr>
                <w:rFonts w:ascii="Times New Roman" w:hAnsi="Times New Roman" w:cs="Times New Roman"/>
              </w:rPr>
              <w:lastRenderedPageBreak/>
              <w:t>ное</w:t>
            </w:r>
            <w:proofErr w:type="spellEnd"/>
            <w:proofErr w:type="gramEnd"/>
            <w:r w:rsidRPr="003568A5">
              <w:rPr>
                <w:rFonts w:ascii="Times New Roman" w:hAnsi="Times New Roman" w:cs="Times New Roman"/>
              </w:rPr>
              <w:t>) отклонение</w:t>
            </w:r>
          </w:p>
        </w:tc>
        <w:tc>
          <w:tcPr>
            <w:tcW w:w="995" w:type="dxa"/>
            <w:vMerge w:val="restart"/>
            <w:tcBorders>
              <w:top w:val="nil"/>
            </w:tcBorders>
          </w:tcPr>
          <w:p w:rsidR="00E2136F" w:rsidRPr="003568A5" w:rsidRDefault="00E2136F" w:rsidP="00A843EF">
            <w:pPr>
              <w:pStyle w:val="ConsPlusNormal"/>
              <w:ind w:firstLine="0"/>
              <w:jc w:val="center"/>
              <w:rPr>
                <w:rFonts w:ascii="Times New Roman" w:hAnsi="Times New Roman" w:cs="Times New Roman"/>
              </w:rPr>
            </w:pPr>
            <w:proofErr w:type="spellStart"/>
            <w:proofErr w:type="gramStart"/>
            <w:r>
              <w:rPr>
                <w:rFonts w:ascii="Times New Roman" w:hAnsi="Times New Roman" w:cs="Times New Roman"/>
              </w:rPr>
              <w:lastRenderedPageBreak/>
              <w:t>о</w:t>
            </w:r>
            <w:r w:rsidRPr="003568A5">
              <w:rPr>
                <w:rFonts w:ascii="Times New Roman" w:hAnsi="Times New Roman" w:cs="Times New Roman"/>
              </w:rPr>
              <w:t>тклоне</w:t>
            </w:r>
            <w:proofErr w:type="spellEnd"/>
            <w:r>
              <w:rPr>
                <w:rFonts w:ascii="Times New Roman" w:hAnsi="Times New Roman" w:cs="Times New Roman"/>
              </w:rPr>
              <w:t xml:space="preserve"> </w:t>
            </w:r>
            <w:proofErr w:type="spellStart"/>
            <w:r w:rsidRPr="003568A5">
              <w:rPr>
                <w:rFonts w:ascii="Times New Roman" w:hAnsi="Times New Roman" w:cs="Times New Roman"/>
              </w:rPr>
              <w:t>ние</w:t>
            </w:r>
            <w:proofErr w:type="spellEnd"/>
            <w:proofErr w:type="gramEnd"/>
            <w:r w:rsidRPr="003568A5">
              <w:rPr>
                <w:rFonts w:ascii="Times New Roman" w:hAnsi="Times New Roman" w:cs="Times New Roman"/>
              </w:rPr>
              <w:t xml:space="preserve">, </w:t>
            </w:r>
            <w:proofErr w:type="spellStart"/>
            <w:r w:rsidRPr="003568A5">
              <w:rPr>
                <w:rFonts w:ascii="Times New Roman" w:hAnsi="Times New Roman" w:cs="Times New Roman"/>
              </w:rPr>
              <w:lastRenderedPageBreak/>
              <w:t>превыша</w:t>
            </w:r>
            <w:proofErr w:type="spellEnd"/>
            <w:r>
              <w:rPr>
                <w:rFonts w:ascii="Times New Roman" w:hAnsi="Times New Roman" w:cs="Times New Roman"/>
              </w:rPr>
              <w:t xml:space="preserve"> </w:t>
            </w:r>
            <w:proofErr w:type="spellStart"/>
            <w:r w:rsidRPr="003568A5">
              <w:rPr>
                <w:rFonts w:ascii="Times New Roman" w:hAnsi="Times New Roman" w:cs="Times New Roman"/>
              </w:rPr>
              <w:t>ющее</w:t>
            </w:r>
            <w:proofErr w:type="spellEnd"/>
            <w:r w:rsidRPr="003568A5">
              <w:rPr>
                <w:rFonts w:ascii="Times New Roman" w:hAnsi="Times New Roman" w:cs="Times New Roman"/>
              </w:rPr>
              <w:t xml:space="preserve"> допусти</w:t>
            </w:r>
            <w:r>
              <w:rPr>
                <w:rFonts w:ascii="Times New Roman" w:hAnsi="Times New Roman" w:cs="Times New Roman"/>
              </w:rPr>
              <w:t xml:space="preserve"> </w:t>
            </w:r>
            <w:r w:rsidRPr="003568A5">
              <w:rPr>
                <w:rFonts w:ascii="Times New Roman" w:hAnsi="Times New Roman" w:cs="Times New Roman"/>
              </w:rPr>
              <w:t>мое (</w:t>
            </w:r>
            <w:proofErr w:type="spellStart"/>
            <w:r w:rsidRPr="003568A5">
              <w:rPr>
                <w:rFonts w:ascii="Times New Roman" w:hAnsi="Times New Roman" w:cs="Times New Roman"/>
              </w:rPr>
              <w:t>возмож</w:t>
            </w:r>
            <w:proofErr w:type="spellEnd"/>
            <w:r>
              <w:rPr>
                <w:rFonts w:ascii="Times New Roman" w:hAnsi="Times New Roman" w:cs="Times New Roman"/>
              </w:rPr>
              <w:t xml:space="preserve"> </w:t>
            </w:r>
            <w:proofErr w:type="spellStart"/>
            <w:r w:rsidRPr="003568A5">
              <w:rPr>
                <w:rFonts w:ascii="Times New Roman" w:hAnsi="Times New Roman" w:cs="Times New Roman"/>
              </w:rPr>
              <w:t>ное</w:t>
            </w:r>
            <w:proofErr w:type="spellEnd"/>
            <w:r w:rsidRPr="003568A5">
              <w:rPr>
                <w:rFonts w:ascii="Times New Roman" w:hAnsi="Times New Roman" w:cs="Times New Roman"/>
              </w:rPr>
              <w:t>) значение</w:t>
            </w:r>
          </w:p>
        </w:tc>
        <w:tc>
          <w:tcPr>
            <w:tcW w:w="1417" w:type="dxa"/>
            <w:vMerge w:val="restart"/>
            <w:tcBorders>
              <w:top w:val="nil"/>
            </w:tcBorders>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lastRenderedPageBreak/>
              <w:t>причина отклонения</w:t>
            </w:r>
          </w:p>
        </w:tc>
      </w:tr>
      <w:tr w:rsidR="00E2136F" w:rsidTr="008B48A6">
        <w:tc>
          <w:tcPr>
            <w:tcW w:w="1055" w:type="dxa"/>
            <w:vMerge/>
          </w:tcPr>
          <w:p w:rsidR="00E2136F" w:rsidRPr="003568A5" w:rsidRDefault="00E2136F" w:rsidP="00A843EF">
            <w:pPr>
              <w:pStyle w:val="ConsPlusNormal"/>
              <w:rPr>
                <w:rFonts w:ascii="Times New Roman" w:hAnsi="Times New Roman" w:cs="Times New Roman"/>
              </w:rPr>
            </w:pPr>
          </w:p>
        </w:tc>
        <w:tc>
          <w:tcPr>
            <w:tcW w:w="992" w:type="dxa"/>
          </w:tcPr>
          <w:p w:rsidR="00E2136F" w:rsidRPr="003568A5" w:rsidRDefault="00E2136F" w:rsidP="00A843EF">
            <w:pPr>
              <w:pStyle w:val="ConsPlusNormal"/>
              <w:ind w:firstLine="0"/>
              <w:jc w:val="center"/>
              <w:rPr>
                <w:rFonts w:ascii="Times New Roman" w:hAnsi="Times New Roman" w:cs="Times New Roman"/>
              </w:rPr>
            </w:pPr>
            <w:r>
              <w:rPr>
                <w:rFonts w:ascii="Times New Roman" w:hAnsi="Times New Roman" w:cs="Times New Roman"/>
              </w:rPr>
              <w:t>_______</w:t>
            </w:r>
          </w:p>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 xml:space="preserve">(наименование </w:t>
            </w:r>
            <w:proofErr w:type="spellStart"/>
            <w:proofErr w:type="gramStart"/>
            <w:r w:rsidRPr="003568A5">
              <w:rPr>
                <w:rFonts w:ascii="Times New Roman" w:hAnsi="Times New Roman" w:cs="Times New Roman"/>
              </w:rPr>
              <w:t>показате</w:t>
            </w:r>
            <w:proofErr w:type="spellEnd"/>
            <w:r>
              <w:rPr>
                <w:rFonts w:ascii="Times New Roman" w:hAnsi="Times New Roman" w:cs="Times New Roman"/>
              </w:rPr>
              <w:t xml:space="preserve"> </w:t>
            </w:r>
            <w:r w:rsidRPr="003568A5">
              <w:rPr>
                <w:rFonts w:ascii="Times New Roman" w:hAnsi="Times New Roman" w:cs="Times New Roman"/>
              </w:rPr>
              <w:t>ля</w:t>
            </w:r>
            <w:proofErr w:type="gramEnd"/>
            <w:r w:rsidRPr="003568A5">
              <w:rPr>
                <w:rFonts w:ascii="Times New Roman" w:hAnsi="Times New Roman" w:cs="Times New Roman"/>
              </w:rPr>
              <w:t>)</w:t>
            </w:r>
          </w:p>
        </w:tc>
        <w:tc>
          <w:tcPr>
            <w:tcW w:w="992" w:type="dxa"/>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_______</w:t>
            </w:r>
          </w:p>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 xml:space="preserve">(наименование </w:t>
            </w:r>
            <w:proofErr w:type="spellStart"/>
            <w:proofErr w:type="gramStart"/>
            <w:r w:rsidRPr="003568A5">
              <w:rPr>
                <w:rFonts w:ascii="Times New Roman" w:hAnsi="Times New Roman" w:cs="Times New Roman"/>
              </w:rPr>
              <w:t>показате</w:t>
            </w:r>
            <w:proofErr w:type="spellEnd"/>
            <w:r>
              <w:rPr>
                <w:rFonts w:ascii="Times New Roman" w:hAnsi="Times New Roman" w:cs="Times New Roman"/>
              </w:rPr>
              <w:t xml:space="preserve"> </w:t>
            </w:r>
            <w:r w:rsidRPr="003568A5">
              <w:rPr>
                <w:rFonts w:ascii="Times New Roman" w:hAnsi="Times New Roman" w:cs="Times New Roman"/>
              </w:rPr>
              <w:t>ля</w:t>
            </w:r>
            <w:proofErr w:type="gramEnd"/>
            <w:r w:rsidRPr="003568A5">
              <w:rPr>
                <w:rFonts w:ascii="Times New Roman" w:hAnsi="Times New Roman" w:cs="Times New Roman"/>
              </w:rPr>
              <w:t>)</w:t>
            </w:r>
          </w:p>
        </w:tc>
        <w:tc>
          <w:tcPr>
            <w:tcW w:w="992" w:type="dxa"/>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_______</w:t>
            </w:r>
          </w:p>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 xml:space="preserve">(наименование </w:t>
            </w:r>
            <w:proofErr w:type="spellStart"/>
            <w:r w:rsidRPr="003568A5">
              <w:rPr>
                <w:rFonts w:ascii="Times New Roman" w:hAnsi="Times New Roman" w:cs="Times New Roman"/>
              </w:rPr>
              <w:t>показате</w:t>
            </w:r>
            <w:proofErr w:type="spellEnd"/>
            <w:r>
              <w:rPr>
                <w:rFonts w:ascii="Times New Roman" w:hAnsi="Times New Roman" w:cs="Times New Roman"/>
              </w:rPr>
              <w:t xml:space="preserve"> </w:t>
            </w:r>
            <w:r w:rsidRPr="003568A5">
              <w:rPr>
                <w:rFonts w:ascii="Times New Roman" w:hAnsi="Times New Roman" w:cs="Times New Roman"/>
              </w:rPr>
              <w:t>я)</w:t>
            </w:r>
          </w:p>
        </w:tc>
        <w:tc>
          <w:tcPr>
            <w:tcW w:w="993" w:type="dxa"/>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_______</w:t>
            </w:r>
          </w:p>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 xml:space="preserve">(наименование </w:t>
            </w:r>
            <w:proofErr w:type="spellStart"/>
            <w:proofErr w:type="gramStart"/>
            <w:r w:rsidRPr="003568A5">
              <w:rPr>
                <w:rFonts w:ascii="Times New Roman" w:hAnsi="Times New Roman" w:cs="Times New Roman"/>
              </w:rPr>
              <w:t>показате</w:t>
            </w:r>
            <w:proofErr w:type="spellEnd"/>
            <w:r>
              <w:rPr>
                <w:rFonts w:ascii="Times New Roman" w:hAnsi="Times New Roman" w:cs="Times New Roman"/>
              </w:rPr>
              <w:t xml:space="preserve"> </w:t>
            </w:r>
            <w:r w:rsidRPr="003568A5">
              <w:rPr>
                <w:rFonts w:ascii="Times New Roman" w:hAnsi="Times New Roman" w:cs="Times New Roman"/>
              </w:rPr>
              <w:t>ля</w:t>
            </w:r>
            <w:proofErr w:type="gramEnd"/>
            <w:r w:rsidRPr="003568A5">
              <w:rPr>
                <w:rFonts w:ascii="Times New Roman" w:hAnsi="Times New Roman" w:cs="Times New Roman"/>
              </w:rPr>
              <w:t>)</w:t>
            </w:r>
          </w:p>
        </w:tc>
        <w:tc>
          <w:tcPr>
            <w:tcW w:w="992" w:type="dxa"/>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_______</w:t>
            </w:r>
          </w:p>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 xml:space="preserve">(наименование </w:t>
            </w:r>
            <w:proofErr w:type="spellStart"/>
            <w:proofErr w:type="gramStart"/>
            <w:r w:rsidRPr="003568A5">
              <w:rPr>
                <w:rFonts w:ascii="Times New Roman" w:hAnsi="Times New Roman" w:cs="Times New Roman"/>
              </w:rPr>
              <w:t>показате</w:t>
            </w:r>
            <w:proofErr w:type="spellEnd"/>
            <w:r>
              <w:rPr>
                <w:rFonts w:ascii="Times New Roman" w:hAnsi="Times New Roman" w:cs="Times New Roman"/>
              </w:rPr>
              <w:t xml:space="preserve"> </w:t>
            </w:r>
            <w:r w:rsidRPr="003568A5">
              <w:rPr>
                <w:rFonts w:ascii="Times New Roman" w:hAnsi="Times New Roman" w:cs="Times New Roman"/>
              </w:rPr>
              <w:t>ля</w:t>
            </w:r>
            <w:proofErr w:type="gramEnd"/>
            <w:r w:rsidRPr="003568A5">
              <w:rPr>
                <w:rFonts w:ascii="Times New Roman" w:hAnsi="Times New Roman" w:cs="Times New Roman"/>
              </w:rPr>
              <w:t>)</w:t>
            </w:r>
          </w:p>
        </w:tc>
        <w:tc>
          <w:tcPr>
            <w:tcW w:w="1276" w:type="dxa"/>
            <w:vMerge/>
          </w:tcPr>
          <w:p w:rsidR="00E2136F" w:rsidRPr="003568A5" w:rsidRDefault="00E2136F" w:rsidP="00A843EF">
            <w:pPr>
              <w:spacing w:after="0" w:line="240" w:lineRule="auto"/>
            </w:pPr>
          </w:p>
        </w:tc>
        <w:tc>
          <w:tcPr>
            <w:tcW w:w="850" w:type="dxa"/>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наименование показа</w:t>
            </w:r>
            <w:r>
              <w:rPr>
                <w:rFonts w:ascii="Times New Roman" w:hAnsi="Times New Roman" w:cs="Times New Roman"/>
              </w:rPr>
              <w:t xml:space="preserve"> </w:t>
            </w:r>
            <w:r w:rsidRPr="003568A5">
              <w:rPr>
                <w:rFonts w:ascii="Times New Roman" w:hAnsi="Times New Roman" w:cs="Times New Roman"/>
              </w:rPr>
              <w:t>теля</w:t>
            </w:r>
          </w:p>
        </w:tc>
        <w:tc>
          <w:tcPr>
            <w:tcW w:w="567" w:type="dxa"/>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код</w:t>
            </w:r>
          </w:p>
        </w:tc>
        <w:tc>
          <w:tcPr>
            <w:tcW w:w="1276" w:type="dxa"/>
            <w:vMerge/>
            <w:tcBorders>
              <w:top w:val="nil"/>
            </w:tcBorders>
          </w:tcPr>
          <w:p w:rsidR="00E2136F" w:rsidRPr="003568A5" w:rsidRDefault="00E2136F" w:rsidP="00A843EF">
            <w:pPr>
              <w:spacing w:after="0" w:line="240" w:lineRule="auto"/>
            </w:pPr>
          </w:p>
        </w:tc>
        <w:tc>
          <w:tcPr>
            <w:tcW w:w="1417" w:type="dxa"/>
            <w:vMerge/>
            <w:tcBorders>
              <w:top w:val="nil"/>
            </w:tcBorders>
          </w:tcPr>
          <w:p w:rsidR="00E2136F" w:rsidRPr="003568A5" w:rsidRDefault="00E2136F" w:rsidP="00A843EF">
            <w:pPr>
              <w:spacing w:after="0" w:line="240" w:lineRule="auto"/>
            </w:pPr>
          </w:p>
        </w:tc>
        <w:tc>
          <w:tcPr>
            <w:tcW w:w="1134" w:type="dxa"/>
            <w:vMerge/>
            <w:tcBorders>
              <w:top w:val="nil"/>
            </w:tcBorders>
          </w:tcPr>
          <w:p w:rsidR="00E2136F" w:rsidRPr="003568A5" w:rsidRDefault="00E2136F" w:rsidP="00A843EF">
            <w:pPr>
              <w:spacing w:after="0" w:line="240" w:lineRule="auto"/>
            </w:pPr>
          </w:p>
        </w:tc>
        <w:tc>
          <w:tcPr>
            <w:tcW w:w="995" w:type="dxa"/>
            <w:vMerge/>
            <w:tcBorders>
              <w:top w:val="nil"/>
            </w:tcBorders>
          </w:tcPr>
          <w:p w:rsidR="00E2136F" w:rsidRPr="003568A5" w:rsidRDefault="00E2136F" w:rsidP="00A843EF">
            <w:pPr>
              <w:spacing w:after="0" w:line="240" w:lineRule="auto"/>
            </w:pPr>
          </w:p>
        </w:tc>
        <w:tc>
          <w:tcPr>
            <w:tcW w:w="1417" w:type="dxa"/>
            <w:vMerge/>
            <w:tcBorders>
              <w:top w:val="nil"/>
            </w:tcBorders>
          </w:tcPr>
          <w:p w:rsidR="00E2136F" w:rsidRPr="003568A5" w:rsidRDefault="00E2136F" w:rsidP="00A843EF">
            <w:pPr>
              <w:spacing w:after="0" w:line="240" w:lineRule="auto"/>
            </w:pPr>
          </w:p>
        </w:tc>
      </w:tr>
      <w:tr w:rsidR="00E2136F" w:rsidTr="008B48A6">
        <w:tc>
          <w:tcPr>
            <w:tcW w:w="1055" w:type="dxa"/>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lastRenderedPageBreak/>
              <w:t>1</w:t>
            </w:r>
          </w:p>
        </w:tc>
        <w:tc>
          <w:tcPr>
            <w:tcW w:w="992" w:type="dxa"/>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2</w:t>
            </w:r>
          </w:p>
        </w:tc>
        <w:tc>
          <w:tcPr>
            <w:tcW w:w="992" w:type="dxa"/>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3</w:t>
            </w:r>
          </w:p>
        </w:tc>
        <w:tc>
          <w:tcPr>
            <w:tcW w:w="992" w:type="dxa"/>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4</w:t>
            </w:r>
          </w:p>
        </w:tc>
        <w:tc>
          <w:tcPr>
            <w:tcW w:w="993" w:type="dxa"/>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5</w:t>
            </w:r>
          </w:p>
        </w:tc>
        <w:tc>
          <w:tcPr>
            <w:tcW w:w="992" w:type="dxa"/>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6</w:t>
            </w:r>
          </w:p>
        </w:tc>
        <w:tc>
          <w:tcPr>
            <w:tcW w:w="1276" w:type="dxa"/>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7</w:t>
            </w:r>
          </w:p>
        </w:tc>
        <w:tc>
          <w:tcPr>
            <w:tcW w:w="850" w:type="dxa"/>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8</w:t>
            </w:r>
          </w:p>
        </w:tc>
        <w:tc>
          <w:tcPr>
            <w:tcW w:w="567" w:type="dxa"/>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9</w:t>
            </w:r>
          </w:p>
        </w:tc>
        <w:tc>
          <w:tcPr>
            <w:tcW w:w="1276" w:type="dxa"/>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10</w:t>
            </w:r>
          </w:p>
        </w:tc>
        <w:tc>
          <w:tcPr>
            <w:tcW w:w="1417" w:type="dxa"/>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11</w:t>
            </w:r>
          </w:p>
        </w:tc>
        <w:tc>
          <w:tcPr>
            <w:tcW w:w="1134" w:type="dxa"/>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12</w:t>
            </w:r>
          </w:p>
        </w:tc>
        <w:tc>
          <w:tcPr>
            <w:tcW w:w="995" w:type="dxa"/>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13</w:t>
            </w:r>
          </w:p>
        </w:tc>
        <w:tc>
          <w:tcPr>
            <w:tcW w:w="1417" w:type="dxa"/>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14</w:t>
            </w:r>
          </w:p>
        </w:tc>
      </w:tr>
      <w:tr w:rsidR="00E2136F" w:rsidTr="008B48A6">
        <w:tc>
          <w:tcPr>
            <w:tcW w:w="1055" w:type="dxa"/>
          </w:tcPr>
          <w:p w:rsidR="00E2136F" w:rsidRPr="003568A5" w:rsidRDefault="00E2136F" w:rsidP="00A843EF">
            <w:pPr>
              <w:pStyle w:val="ConsPlusNormal"/>
              <w:rPr>
                <w:rFonts w:ascii="Times New Roman" w:hAnsi="Times New Roman" w:cs="Times New Roman"/>
              </w:rPr>
            </w:pPr>
          </w:p>
        </w:tc>
        <w:tc>
          <w:tcPr>
            <w:tcW w:w="992" w:type="dxa"/>
          </w:tcPr>
          <w:p w:rsidR="00E2136F" w:rsidRPr="003568A5" w:rsidRDefault="00E2136F" w:rsidP="00A843EF">
            <w:pPr>
              <w:pStyle w:val="ConsPlusNormal"/>
              <w:rPr>
                <w:rFonts w:ascii="Times New Roman" w:hAnsi="Times New Roman" w:cs="Times New Roman"/>
              </w:rPr>
            </w:pPr>
          </w:p>
        </w:tc>
        <w:tc>
          <w:tcPr>
            <w:tcW w:w="992" w:type="dxa"/>
          </w:tcPr>
          <w:p w:rsidR="00E2136F" w:rsidRPr="003568A5" w:rsidRDefault="00E2136F" w:rsidP="00A843EF">
            <w:pPr>
              <w:pStyle w:val="ConsPlusNormal"/>
              <w:rPr>
                <w:rFonts w:ascii="Times New Roman" w:hAnsi="Times New Roman" w:cs="Times New Roman"/>
              </w:rPr>
            </w:pPr>
          </w:p>
        </w:tc>
        <w:tc>
          <w:tcPr>
            <w:tcW w:w="992" w:type="dxa"/>
          </w:tcPr>
          <w:p w:rsidR="00E2136F" w:rsidRPr="003568A5" w:rsidRDefault="00E2136F" w:rsidP="00A843EF">
            <w:pPr>
              <w:pStyle w:val="ConsPlusNormal"/>
              <w:rPr>
                <w:rFonts w:ascii="Times New Roman" w:hAnsi="Times New Roman" w:cs="Times New Roman"/>
              </w:rPr>
            </w:pPr>
          </w:p>
        </w:tc>
        <w:tc>
          <w:tcPr>
            <w:tcW w:w="993" w:type="dxa"/>
          </w:tcPr>
          <w:p w:rsidR="00E2136F" w:rsidRPr="003568A5" w:rsidRDefault="00E2136F" w:rsidP="00A843EF">
            <w:pPr>
              <w:pStyle w:val="ConsPlusNormal"/>
              <w:rPr>
                <w:rFonts w:ascii="Times New Roman" w:hAnsi="Times New Roman" w:cs="Times New Roman"/>
              </w:rPr>
            </w:pPr>
          </w:p>
        </w:tc>
        <w:tc>
          <w:tcPr>
            <w:tcW w:w="992" w:type="dxa"/>
          </w:tcPr>
          <w:p w:rsidR="00E2136F" w:rsidRPr="003568A5" w:rsidRDefault="00E2136F" w:rsidP="00A843EF">
            <w:pPr>
              <w:pStyle w:val="ConsPlusNormal"/>
              <w:rPr>
                <w:rFonts w:ascii="Times New Roman" w:hAnsi="Times New Roman" w:cs="Times New Roman"/>
              </w:rPr>
            </w:pPr>
          </w:p>
        </w:tc>
        <w:tc>
          <w:tcPr>
            <w:tcW w:w="1276" w:type="dxa"/>
          </w:tcPr>
          <w:p w:rsidR="00E2136F" w:rsidRPr="003568A5" w:rsidRDefault="00E2136F" w:rsidP="00A843EF">
            <w:pPr>
              <w:pStyle w:val="ConsPlusNormal"/>
              <w:rPr>
                <w:rFonts w:ascii="Times New Roman" w:hAnsi="Times New Roman" w:cs="Times New Roman"/>
              </w:rPr>
            </w:pPr>
          </w:p>
        </w:tc>
        <w:tc>
          <w:tcPr>
            <w:tcW w:w="850" w:type="dxa"/>
          </w:tcPr>
          <w:p w:rsidR="00E2136F" w:rsidRPr="003568A5" w:rsidRDefault="00E2136F" w:rsidP="00A843EF">
            <w:pPr>
              <w:pStyle w:val="ConsPlusNormal"/>
              <w:rPr>
                <w:rFonts w:ascii="Times New Roman" w:hAnsi="Times New Roman" w:cs="Times New Roman"/>
              </w:rPr>
            </w:pPr>
          </w:p>
        </w:tc>
        <w:tc>
          <w:tcPr>
            <w:tcW w:w="567" w:type="dxa"/>
          </w:tcPr>
          <w:p w:rsidR="00E2136F" w:rsidRPr="003568A5" w:rsidRDefault="00E2136F" w:rsidP="00A843EF">
            <w:pPr>
              <w:pStyle w:val="ConsPlusNormal"/>
              <w:rPr>
                <w:rFonts w:ascii="Times New Roman" w:hAnsi="Times New Roman" w:cs="Times New Roman"/>
              </w:rPr>
            </w:pPr>
          </w:p>
        </w:tc>
        <w:tc>
          <w:tcPr>
            <w:tcW w:w="1276" w:type="dxa"/>
          </w:tcPr>
          <w:p w:rsidR="00E2136F" w:rsidRPr="003568A5" w:rsidRDefault="00E2136F" w:rsidP="00A843EF">
            <w:pPr>
              <w:pStyle w:val="ConsPlusNormal"/>
              <w:rPr>
                <w:rFonts w:ascii="Times New Roman" w:hAnsi="Times New Roman" w:cs="Times New Roman"/>
              </w:rPr>
            </w:pPr>
          </w:p>
        </w:tc>
        <w:tc>
          <w:tcPr>
            <w:tcW w:w="1417" w:type="dxa"/>
          </w:tcPr>
          <w:p w:rsidR="00E2136F" w:rsidRPr="003568A5" w:rsidRDefault="00E2136F" w:rsidP="00A843EF">
            <w:pPr>
              <w:pStyle w:val="ConsPlusNormal"/>
              <w:rPr>
                <w:rFonts w:ascii="Times New Roman" w:hAnsi="Times New Roman" w:cs="Times New Roman"/>
              </w:rPr>
            </w:pPr>
          </w:p>
        </w:tc>
        <w:tc>
          <w:tcPr>
            <w:tcW w:w="1134" w:type="dxa"/>
          </w:tcPr>
          <w:p w:rsidR="00E2136F" w:rsidRPr="003568A5" w:rsidRDefault="00E2136F" w:rsidP="00A843EF">
            <w:pPr>
              <w:pStyle w:val="ConsPlusNormal"/>
              <w:rPr>
                <w:rFonts w:ascii="Times New Roman" w:hAnsi="Times New Roman" w:cs="Times New Roman"/>
              </w:rPr>
            </w:pPr>
          </w:p>
        </w:tc>
        <w:tc>
          <w:tcPr>
            <w:tcW w:w="995" w:type="dxa"/>
          </w:tcPr>
          <w:p w:rsidR="00E2136F" w:rsidRPr="003568A5" w:rsidRDefault="00E2136F" w:rsidP="00A843EF">
            <w:pPr>
              <w:pStyle w:val="ConsPlusNormal"/>
              <w:rPr>
                <w:rFonts w:ascii="Times New Roman" w:hAnsi="Times New Roman" w:cs="Times New Roman"/>
              </w:rPr>
            </w:pPr>
          </w:p>
        </w:tc>
        <w:tc>
          <w:tcPr>
            <w:tcW w:w="1417" w:type="dxa"/>
          </w:tcPr>
          <w:p w:rsidR="00E2136F" w:rsidRPr="003568A5" w:rsidRDefault="00E2136F" w:rsidP="00A843EF">
            <w:pPr>
              <w:pStyle w:val="ConsPlusNormal"/>
              <w:rPr>
                <w:rFonts w:ascii="Times New Roman" w:hAnsi="Times New Roman" w:cs="Times New Roman"/>
              </w:rPr>
            </w:pPr>
          </w:p>
        </w:tc>
      </w:tr>
      <w:tr w:rsidR="00E2136F" w:rsidTr="008B48A6">
        <w:tc>
          <w:tcPr>
            <w:tcW w:w="1055" w:type="dxa"/>
          </w:tcPr>
          <w:p w:rsidR="00E2136F" w:rsidRDefault="00E2136F" w:rsidP="00A843EF">
            <w:pPr>
              <w:pStyle w:val="ConsPlusNormal"/>
            </w:pPr>
          </w:p>
        </w:tc>
        <w:tc>
          <w:tcPr>
            <w:tcW w:w="992" w:type="dxa"/>
          </w:tcPr>
          <w:p w:rsidR="00E2136F" w:rsidRDefault="00E2136F" w:rsidP="00A843EF">
            <w:pPr>
              <w:pStyle w:val="ConsPlusNormal"/>
            </w:pPr>
          </w:p>
        </w:tc>
        <w:tc>
          <w:tcPr>
            <w:tcW w:w="992" w:type="dxa"/>
          </w:tcPr>
          <w:p w:rsidR="00E2136F" w:rsidRDefault="00E2136F" w:rsidP="00A843EF">
            <w:pPr>
              <w:pStyle w:val="ConsPlusNormal"/>
            </w:pPr>
          </w:p>
        </w:tc>
        <w:tc>
          <w:tcPr>
            <w:tcW w:w="992" w:type="dxa"/>
          </w:tcPr>
          <w:p w:rsidR="00E2136F" w:rsidRDefault="00E2136F" w:rsidP="00A843EF">
            <w:pPr>
              <w:pStyle w:val="ConsPlusNormal"/>
            </w:pPr>
          </w:p>
        </w:tc>
        <w:tc>
          <w:tcPr>
            <w:tcW w:w="993" w:type="dxa"/>
          </w:tcPr>
          <w:p w:rsidR="00E2136F" w:rsidRDefault="00E2136F" w:rsidP="00A843EF">
            <w:pPr>
              <w:pStyle w:val="ConsPlusNormal"/>
            </w:pPr>
          </w:p>
        </w:tc>
        <w:tc>
          <w:tcPr>
            <w:tcW w:w="992" w:type="dxa"/>
          </w:tcPr>
          <w:p w:rsidR="00E2136F" w:rsidRDefault="00E2136F" w:rsidP="00A843EF">
            <w:pPr>
              <w:pStyle w:val="ConsPlusNormal"/>
            </w:pPr>
          </w:p>
        </w:tc>
        <w:tc>
          <w:tcPr>
            <w:tcW w:w="1276" w:type="dxa"/>
          </w:tcPr>
          <w:p w:rsidR="00E2136F" w:rsidRDefault="00E2136F" w:rsidP="00A843EF">
            <w:pPr>
              <w:pStyle w:val="ConsPlusNormal"/>
            </w:pPr>
          </w:p>
        </w:tc>
        <w:tc>
          <w:tcPr>
            <w:tcW w:w="850" w:type="dxa"/>
          </w:tcPr>
          <w:p w:rsidR="00E2136F" w:rsidRDefault="00E2136F" w:rsidP="00A843EF">
            <w:pPr>
              <w:pStyle w:val="ConsPlusNormal"/>
            </w:pPr>
          </w:p>
        </w:tc>
        <w:tc>
          <w:tcPr>
            <w:tcW w:w="567" w:type="dxa"/>
          </w:tcPr>
          <w:p w:rsidR="00E2136F" w:rsidRDefault="00E2136F" w:rsidP="00A843EF">
            <w:pPr>
              <w:pStyle w:val="ConsPlusNormal"/>
            </w:pPr>
          </w:p>
        </w:tc>
        <w:tc>
          <w:tcPr>
            <w:tcW w:w="1276" w:type="dxa"/>
          </w:tcPr>
          <w:p w:rsidR="00E2136F" w:rsidRDefault="00E2136F" w:rsidP="00A843EF">
            <w:pPr>
              <w:pStyle w:val="ConsPlusNormal"/>
            </w:pPr>
          </w:p>
        </w:tc>
        <w:tc>
          <w:tcPr>
            <w:tcW w:w="1417" w:type="dxa"/>
          </w:tcPr>
          <w:p w:rsidR="00E2136F" w:rsidRDefault="00E2136F" w:rsidP="00A843EF">
            <w:pPr>
              <w:pStyle w:val="ConsPlusNormal"/>
            </w:pPr>
          </w:p>
        </w:tc>
        <w:tc>
          <w:tcPr>
            <w:tcW w:w="1134" w:type="dxa"/>
          </w:tcPr>
          <w:p w:rsidR="00E2136F" w:rsidRDefault="00E2136F" w:rsidP="00A843EF">
            <w:pPr>
              <w:pStyle w:val="ConsPlusNormal"/>
            </w:pPr>
          </w:p>
        </w:tc>
        <w:tc>
          <w:tcPr>
            <w:tcW w:w="995" w:type="dxa"/>
          </w:tcPr>
          <w:p w:rsidR="00E2136F" w:rsidRDefault="00E2136F" w:rsidP="00A843EF">
            <w:pPr>
              <w:pStyle w:val="ConsPlusNormal"/>
            </w:pPr>
          </w:p>
        </w:tc>
        <w:tc>
          <w:tcPr>
            <w:tcW w:w="1417" w:type="dxa"/>
          </w:tcPr>
          <w:p w:rsidR="00E2136F" w:rsidRDefault="00E2136F" w:rsidP="00A843EF">
            <w:pPr>
              <w:pStyle w:val="ConsPlusNormal"/>
            </w:pPr>
          </w:p>
        </w:tc>
      </w:tr>
    </w:tbl>
    <w:p w:rsidR="00E2136F" w:rsidRPr="007645A2" w:rsidRDefault="00E2136F" w:rsidP="00A843EF">
      <w:pPr>
        <w:pStyle w:val="ConsPlusNormal"/>
        <w:jc w:val="both"/>
        <w:rPr>
          <w:rFonts w:ascii="Times New Roman" w:hAnsi="Times New Roman" w:cs="Times New Roman"/>
          <w:sz w:val="28"/>
          <w:szCs w:val="28"/>
        </w:rPr>
      </w:pPr>
    </w:p>
    <w:p w:rsidR="00E2136F" w:rsidRPr="007645A2" w:rsidRDefault="00E2136F" w:rsidP="00A843EF">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3.2.</w:t>
      </w:r>
      <w:r w:rsidRPr="007645A2">
        <w:rPr>
          <w:rFonts w:ascii="Times New Roman" w:hAnsi="Times New Roman" w:cs="Times New Roman"/>
          <w:sz w:val="28"/>
          <w:szCs w:val="28"/>
        </w:rPr>
        <w:t>Сведения  о фактическом достижении показателей, характеризующих объем</w:t>
      </w:r>
      <w:r>
        <w:rPr>
          <w:rFonts w:ascii="Times New Roman" w:hAnsi="Times New Roman" w:cs="Times New Roman"/>
          <w:sz w:val="28"/>
          <w:szCs w:val="28"/>
        </w:rPr>
        <w:t xml:space="preserve"> муниципальной</w:t>
      </w:r>
      <w:r w:rsidRPr="007645A2">
        <w:rPr>
          <w:rFonts w:ascii="Times New Roman" w:hAnsi="Times New Roman" w:cs="Times New Roman"/>
          <w:sz w:val="28"/>
          <w:szCs w:val="28"/>
        </w:rPr>
        <w:t xml:space="preserve"> услуги:</w:t>
      </w:r>
    </w:p>
    <w:p w:rsidR="00E2136F" w:rsidRDefault="00E2136F" w:rsidP="00A843EF">
      <w:pPr>
        <w:pStyle w:val="ConsPlusNormal"/>
        <w:jc w:val="both"/>
      </w:pPr>
    </w:p>
    <w:p w:rsidR="00E2136F" w:rsidRDefault="00E2136F" w:rsidP="00A843EF">
      <w:pPr>
        <w:pStyle w:val="ConsPlusNormal"/>
        <w:jc w:val="both"/>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992"/>
        <w:gridCol w:w="992"/>
        <w:gridCol w:w="992"/>
        <w:gridCol w:w="993"/>
        <w:gridCol w:w="992"/>
        <w:gridCol w:w="1276"/>
        <w:gridCol w:w="850"/>
        <w:gridCol w:w="567"/>
        <w:gridCol w:w="992"/>
        <w:gridCol w:w="851"/>
        <w:gridCol w:w="850"/>
        <w:gridCol w:w="993"/>
        <w:gridCol w:w="1134"/>
        <w:gridCol w:w="1417"/>
      </w:tblGrid>
      <w:tr w:rsidR="00E2136F" w:rsidTr="008B48A6">
        <w:tc>
          <w:tcPr>
            <w:tcW w:w="1055" w:type="dxa"/>
            <w:vMerge w:val="restart"/>
          </w:tcPr>
          <w:p w:rsidR="00E2136F" w:rsidRPr="007645A2" w:rsidRDefault="00E2136F" w:rsidP="00A843EF">
            <w:pPr>
              <w:pStyle w:val="ConsPlusNormal"/>
              <w:ind w:firstLine="0"/>
              <w:jc w:val="center"/>
              <w:rPr>
                <w:rFonts w:ascii="Times New Roman" w:hAnsi="Times New Roman" w:cs="Times New Roman"/>
              </w:rPr>
            </w:pPr>
            <w:proofErr w:type="spellStart"/>
            <w:proofErr w:type="gramStart"/>
            <w:r w:rsidRPr="007645A2">
              <w:rPr>
                <w:rFonts w:ascii="Times New Roman" w:hAnsi="Times New Roman" w:cs="Times New Roman"/>
              </w:rPr>
              <w:t>Уникаль</w:t>
            </w:r>
            <w:proofErr w:type="spellEnd"/>
            <w:r>
              <w:rPr>
                <w:rFonts w:ascii="Times New Roman" w:hAnsi="Times New Roman" w:cs="Times New Roman"/>
              </w:rPr>
              <w:t xml:space="preserve"> </w:t>
            </w:r>
            <w:proofErr w:type="spellStart"/>
            <w:r w:rsidRPr="007645A2">
              <w:rPr>
                <w:rFonts w:ascii="Times New Roman" w:hAnsi="Times New Roman" w:cs="Times New Roman"/>
              </w:rPr>
              <w:t>ный</w:t>
            </w:r>
            <w:proofErr w:type="spellEnd"/>
            <w:proofErr w:type="gramEnd"/>
            <w:r w:rsidRPr="007645A2">
              <w:rPr>
                <w:rFonts w:ascii="Times New Roman" w:hAnsi="Times New Roman" w:cs="Times New Roman"/>
              </w:rPr>
              <w:t xml:space="preserve"> номер </w:t>
            </w:r>
            <w:proofErr w:type="spellStart"/>
            <w:r w:rsidRPr="007645A2">
              <w:rPr>
                <w:rFonts w:ascii="Times New Roman" w:hAnsi="Times New Roman" w:cs="Times New Roman"/>
              </w:rPr>
              <w:t>реестро</w:t>
            </w:r>
            <w:proofErr w:type="spellEnd"/>
            <w:r>
              <w:rPr>
                <w:rFonts w:ascii="Times New Roman" w:hAnsi="Times New Roman" w:cs="Times New Roman"/>
              </w:rPr>
              <w:t xml:space="preserve"> </w:t>
            </w:r>
            <w:r w:rsidRPr="007645A2">
              <w:rPr>
                <w:rFonts w:ascii="Times New Roman" w:hAnsi="Times New Roman" w:cs="Times New Roman"/>
              </w:rPr>
              <w:t>вой записи</w:t>
            </w:r>
          </w:p>
        </w:tc>
        <w:tc>
          <w:tcPr>
            <w:tcW w:w="2976" w:type="dxa"/>
            <w:gridSpan w:val="3"/>
            <w:vMerge w:val="restart"/>
          </w:tcPr>
          <w:p w:rsidR="00E2136F" w:rsidRPr="007645A2" w:rsidRDefault="00E2136F" w:rsidP="00A843EF">
            <w:pPr>
              <w:pStyle w:val="ConsPlusNormal"/>
              <w:ind w:firstLine="0"/>
              <w:jc w:val="center"/>
              <w:rPr>
                <w:rFonts w:ascii="Times New Roman" w:hAnsi="Times New Roman" w:cs="Times New Roman"/>
              </w:rPr>
            </w:pPr>
            <w:r w:rsidRPr="007645A2">
              <w:rPr>
                <w:rFonts w:ascii="Times New Roman" w:hAnsi="Times New Roman" w:cs="Times New Roman"/>
              </w:rPr>
              <w:t xml:space="preserve">Показатель, характеризующий содержание </w:t>
            </w:r>
            <w:r>
              <w:rPr>
                <w:rFonts w:ascii="Times New Roman" w:hAnsi="Times New Roman" w:cs="Times New Roman"/>
              </w:rPr>
              <w:t>муниципальной</w:t>
            </w:r>
            <w:r w:rsidRPr="007645A2">
              <w:rPr>
                <w:rFonts w:ascii="Times New Roman" w:hAnsi="Times New Roman" w:cs="Times New Roman"/>
              </w:rPr>
              <w:t xml:space="preserve"> услуги</w:t>
            </w:r>
          </w:p>
        </w:tc>
        <w:tc>
          <w:tcPr>
            <w:tcW w:w="1985" w:type="dxa"/>
            <w:gridSpan w:val="2"/>
            <w:vMerge w:val="restart"/>
          </w:tcPr>
          <w:p w:rsidR="00E2136F" w:rsidRPr="007645A2" w:rsidRDefault="00E2136F" w:rsidP="00A843EF">
            <w:pPr>
              <w:pStyle w:val="ConsPlusNormal"/>
              <w:jc w:val="center"/>
              <w:rPr>
                <w:rFonts w:ascii="Times New Roman" w:hAnsi="Times New Roman" w:cs="Times New Roman"/>
              </w:rPr>
            </w:pPr>
            <w:r w:rsidRPr="007645A2">
              <w:rPr>
                <w:rFonts w:ascii="Times New Roman" w:hAnsi="Times New Roman" w:cs="Times New Roman"/>
              </w:rPr>
              <w:t>Показатель, характеризующий условия (формы) оказания государственной услуги</w:t>
            </w:r>
          </w:p>
        </w:tc>
        <w:tc>
          <w:tcPr>
            <w:tcW w:w="7513" w:type="dxa"/>
            <w:gridSpan w:val="8"/>
          </w:tcPr>
          <w:p w:rsidR="00E2136F" w:rsidRPr="007645A2" w:rsidRDefault="00E2136F" w:rsidP="00A843EF">
            <w:pPr>
              <w:pStyle w:val="ConsPlusNormal"/>
              <w:jc w:val="center"/>
              <w:rPr>
                <w:rFonts w:ascii="Times New Roman" w:hAnsi="Times New Roman" w:cs="Times New Roman"/>
              </w:rPr>
            </w:pPr>
            <w:r w:rsidRPr="007645A2">
              <w:rPr>
                <w:rFonts w:ascii="Times New Roman" w:hAnsi="Times New Roman" w:cs="Times New Roman"/>
              </w:rPr>
              <w:t>Показатель объема государственной услуги</w:t>
            </w:r>
          </w:p>
        </w:tc>
        <w:tc>
          <w:tcPr>
            <w:tcW w:w="1417" w:type="dxa"/>
            <w:vMerge w:val="restart"/>
          </w:tcPr>
          <w:p w:rsidR="00E2136F" w:rsidRPr="007645A2" w:rsidRDefault="00E2136F" w:rsidP="00A843EF">
            <w:pPr>
              <w:pStyle w:val="ConsPlusNormal"/>
              <w:ind w:firstLine="0"/>
              <w:jc w:val="center"/>
              <w:rPr>
                <w:rFonts w:ascii="Times New Roman" w:hAnsi="Times New Roman" w:cs="Times New Roman"/>
              </w:rPr>
            </w:pPr>
            <w:proofErr w:type="spellStart"/>
            <w:proofErr w:type="gramStart"/>
            <w:r w:rsidRPr="007645A2">
              <w:rPr>
                <w:rFonts w:ascii="Times New Roman" w:hAnsi="Times New Roman" w:cs="Times New Roman"/>
              </w:rPr>
              <w:t>Среднегодо</w:t>
            </w:r>
            <w:proofErr w:type="spellEnd"/>
            <w:r>
              <w:rPr>
                <w:rFonts w:ascii="Times New Roman" w:hAnsi="Times New Roman" w:cs="Times New Roman"/>
              </w:rPr>
              <w:t xml:space="preserve"> </w:t>
            </w:r>
            <w:r w:rsidRPr="007645A2">
              <w:rPr>
                <w:rFonts w:ascii="Times New Roman" w:hAnsi="Times New Roman" w:cs="Times New Roman"/>
              </w:rPr>
              <w:t>вой</w:t>
            </w:r>
            <w:proofErr w:type="gramEnd"/>
            <w:r w:rsidRPr="007645A2">
              <w:rPr>
                <w:rFonts w:ascii="Times New Roman" w:hAnsi="Times New Roman" w:cs="Times New Roman"/>
              </w:rPr>
              <w:t xml:space="preserve"> размер платы (цена, тариф)</w:t>
            </w:r>
          </w:p>
        </w:tc>
      </w:tr>
      <w:tr w:rsidR="00E2136F" w:rsidTr="008B48A6">
        <w:trPr>
          <w:trHeight w:val="509"/>
        </w:trPr>
        <w:tc>
          <w:tcPr>
            <w:tcW w:w="1055" w:type="dxa"/>
            <w:vMerge/>
          </w:tcPr>
          <w:p w:rsidR="00E2136F" w:rsidRPr="007645A2" w:rsidRDefault="00E2136F" w:rsidP="00A843EF">
            <w:pPr>
              <w:spacing w:after="0" w:line="240" w:lineRule="auto"/>
            </w:pPr>
          </w:p>
        </w:tc>
        <w:tc>
          <w:tcPr>
            <w:tcW w:w="2976" w:type="dxa"/>
            <w:gridSpan w:val="3"/>
            <w:vMerge/>
          </w:tcPr>
          <w:p w:rsidR="00E2136F" w:rsidRPr="007645A2" w:rsidRDefault="00E2136F" w:rsidP="00A843EF">
            <w:pPr>
              <w:spacing w:after="0" w:line="240" w:lineRule="auto"/>
            </w:pPr>
          </w:p>
        </w:tc>
        <w:tc>
          <w:tcPr>
            <w:tcW w:w="1985" w:type="dxa"/>
            <w:gridSpan w:val="2"/>
            <w:vMerge/>
          </w:tcPr>
          <w:p w:rsidR="00E2136F" w:rsidRPr="007645A2" w:rsidRDefault="00E2136F" w:rsidP="00A843EF">
            <w:pPr>
              <w:spacing w:after="0" w:line="240" w:lineRule="auto"/>
            </w:pPr>
          </w:p>
        </w:tc>
        <w:tc>
          <w:tcPr>
            <w:tcW w:w="1276" w:type="dxa"/>
            <w:vMerge w:val="restart"/>
          </w:tcPr>
          <w:p w:rsidR="00E2136F" w:rsidRDefault="00E2136F" w:rsidP="00A843EF">
            <w:pPr>
              <w:pStyle w:val="ConsPlusNormal"/>
              <w:ind w:firstLine="0"/>
              <w:jc w:val="center"/>
              <w:rPr>
                <w:rFonts w:ascii="Times New Roman" w:hAnsi="Times New Roman" w:cs="Times New Roman"/>
              </w:rPr>
            </w:pPr>
          </w:p>
          <w:p w:rsidR="00E2136F" w:rsidRPr="007645A2" w:rsidRDefault="00E2136F" w:rsidP="00A843EF">
            <w:pPr>
              <w:pStyle w:val="ConsPlusNormal"/>
              <w:ind w:firstLine="0"/>
              <w:jc w:val="center"/>
              <w:rPr>
                <w:rFonts w:ascii="Times New Roman" w:hAnsi="Times New Roman" w:cs="Times New Roman"/>
              </w:rPr>
            </w:pPr>
            <w:proofErr w:type="spellStart"/>
            <w:proofErr w:type="gramStart"/>
            <w:r>
              <w:rPr>
                <w:rFonts w:ascii="Times New Roman" w:hAnsi="Times New Roman" w:cs="Times New Roman"/>
              </w:rPr>
              <w:t>Н</w:t>
            </w:r>
            <w:r w:rsidRPr="007645A2">
              <w:rPr>
                <w:rFonts w:ascii="Times New Roman" w:hAnsi="Times New Roman" w:cs="Times New Roman"/>
              </w:rPr>
              <w:t>аимено</w:t>
            </w:r>
            <w:proofErr w:type="spellEnd"/>
            <w:r>
              <w:rPr>
                <w:rFonts w:ascii="Times New Roman" w:hAnsi="Times New Roman" w:cs="Times New Roman"/>
              </w:rPr>
              <w:t xml:space="preserve"> </w:t>
            </w:r>
            <w:proofErr w:type="spellStart"/>
            <w:r w:rsidRPr="007645A2">
              <w:rPr>
                <w:rFonts w:ascii="Times New Roman" w:hAnsi="Times New Roman" w:cs="Times New Roman"/>
              </w:rPr>
              <w:t>вание</w:t>
            </w:r>
            <w:proofErr w:type="spellEnd"/>
            <w:proofErr w:type="gramEnd"/>
            <w:r w:rsidRPr="007645A2">
              <w:rPr>
                <w:rFonts w:ascii="Times New Roman" w:hAnsi="Times New Roman" w:cs="Times New Roman"/>
              </w:rPr>
              <w:t xml:space="preserve"> показателя</w:t>
            </w:r>
          </w:p>
        </w:tc>
        <w:tc>
          <w:tcPr>
            <w:tcW w:w="1417" w:type="dxa"/>
            <w:gridSpan w:val="2"/>
            <w:vMerge w:val="restart"/>
          </w:tcPr>
          <w:p w:rsidR="00E2136F" w:rsidRPr="007645A2" w:rsidRDefault="00E2136F" w:rsidP="00A843EF">
            <w:pPr>
              <w:pStyle w:val="ConsPlusNormal"/>
              <w:ind w:firstLine="0"/>
              <w:jc w:val="center"/>
              <w:rPr>
                <w:rFonts w:ascii="Times New Roman" w:hAnsi="Times New Roman" w:cs="Times New Roman"/>
              </w:rPr>
            </w:pPr>
            <w:r w:rsidRPr="007645A2">
              <w:rPr>
                <w:rFonts w:ascii="Times New Roman" w:hAnsi="Times New Roman" w:cs="Times New Roman"/>
              </w:rPr>
              <w:t xml:space="preserve">единица измерения по </w:t>
            </w:r>
            <w:hyperlink r:id="rId21" w:history="1">
              <w:r w:rsidRPr="007645A2">
                <w:rPr>
                  <w:rFonts w:ascii="Times New Roman" w:hAnsi="Times New Roman" w:cs="Times New Roman"/>
                  <w:color w:val="0000FF"/>
                </w:rPr>
                <w:t>ОКЕИ</w:t>
              </w:r>
            </w:hyperlink>
          </w:p>
        </w:tc>
        <w:tc>
          <w:tcPr>
            <w:tcW w:w="992" w:type="dxa"/>
            <w:vMerge w:val="restart"/>
          </w:tcPr>
          <w:p w:rsidR="00E2136F" w:rsidRPr="007645A2" w:rsidRDefault="00E2136F" w:rsidP="00A843EF">
            <w:pPr>
              <w:pStyle w:val="ConsPlusNormal"/>
              <w:ind w:firstLine="0"/>
              <w:jc w:val="center"/>
              <w:rPr>
                <w:rFonts w:ascii="Times New Roman" w:hAnsi="Times New Roman" w:cs="Times New Roman"/>
              </w:rPr>
            </w:pPr>
            <w:r w:rsidRPr="007645A2">
              <w:rPr>
                <w:rFonts w:ascii="Times New Roman" w:hAnsi="Times New Roman" w:cs="Times New Roman"/>
              </w:rPr>
              <w:t xml:space="preserve">утверждено в </w:t>
            </w:r>
            <w:proofErr w:type="spellStart"/>
            <w:proofErr w:type="gramStart"/>
            <w:r>
              <w:rPr>
                <w:rFonts w:ascii="Times New Roman" w:hAnsi="Times New Roman" w:cs="Times New Roman"/>
              </w:rPr>
              <w:t>муници</w:t>
            </w:r>
            <w:proofErr w:type="spellEnd"/>
            <w:r>
              <w:rPr>
                <w:rFonts w:ascii="Times New Roman" w:hAnsi="Times New Roman" w:cs="Times New Roman"/>
              </w:rPr>
              <w:t xml:space="preserve"> </w:t>
            </w:r>
            <w:proofErr w:type="spellStart"/>
            <w:r>
              <w:rPr>
                <w:rFonts w:ascii="Times New Roman" w:hAnsi="Times New Roman" w:cs="Times New Roman"/>
              </w:rPr>
              <w:t>пальном</w:t>
            </w:r>
            <w:proofErr w:type="spellEnd"/>
            <w:proofErr w:type="gramEnd"/>
            <w:r w:rsidRPr="007645A2">
              <w:rPr>
                <w:rFonts w:ascii="Times New Roman" w:hAnsi="Times New Roman" w:cs="Times New Roman"/>
              </w:rPr>
              <w:t xml:space="preserve"> задании на год</w:t>
            </w:r>
          </w:p>
        </w:tc>
        <w:tc>
          <w:tcPr>
            <w:tcW w:w="851" w:type="dxa"/>
            <w:vMerge w:val="restart"/>
          </w:tcPr>
          <w:p w:rsidR="00E2136F" w:rsidRPr="007645A2" w:rsidRDefault="00E2136F" w:rsidP="00A843EF">
            <w:pPr>
              <w:pStyle w:val="ConsPlusNormal"/>
              <w:ind w:firstLine="0"/>
              <w:jc w:val="center"/>
              <w:rPr>
                <w:rFonts w:ascii="Times New Roman" w:hAnsi="Times New Roman" w:cs="Times New Roman"/>
              </w:rPr>
            </w:pPr>
            <w:r w:rsidRPr="007645A2">
              <w:rPr>
                <w:rFonts w:ascii="Times New Roman" w:hAnsi="Times New Roman" w:cs="Times New Roman"/>
              </w:rPr>
              <w:t>исполнено на отчетную дату</w:t>
            </w:r>
          </w:p>
        </w:tc>
        <w:tc>
          <w:tcPr>
            <w:tcW w:w="850" w:type="dxa"/>
            <w:vMerge w:val="restart"/>
          </w:tcPr>
          <w:p w:rsidR="00E2136F" w:rsidRPr="007645A2" w:rsidRDefault="00E2136F" w:rsidP="00A843EF">
            <w:pPr>
              <w:pStyle w:val="ConsPlusNormal"/>
              <w:ind w:firstLine="0"/>
              <w:jc w:val="center"/>
              <w:rPr>
                <w:rFonts w:ascii="Times New Roman" w:hAnsi="Times New Roman" w:cs="Times New Roman"/>
              </w:rPr>
            </w:pPr>
            <w:r w:rsidRPr="007645A2">
              <w:rPr>
                <w:rFonts w:ascii="Times New Roman" w:hAnsi="Times New Roman" w:cs="Times New Roman"/>
              </w:rPr>
              <w:t>допустимое (возможное) отклонение</w:t>
            </w:r>
          </w:p>
        </w:tc>
        <w:tc>
          <w:tcPr>
            <w:tcW w:w="993" w:type="dxa"/>
            <w:vMerge w:val="restart"/>
          </w:tcPr>
          <w:p w:rsidR="00E2136F" w:rsidRPr="007645A2" w:rsidRDefault="00E2136F" w:rsidP="00A843EF">
            <w:pPr>
              <w:pStyle w:val="ConsPlusNormal"/>
              <w:ind w:firstLine="0"/>
              <w:jc w:val="center"/>
              <w:rPr>
                <w:rFonts w:ascii="Times New Roman" w:hAnsi="Times New Roman" w:cs="Times New Roman"/>
              </w:rPr>
            </w:pPr>
            <w:proofErr w:type="spellStart"/>
            <w:proofErr w:type="gramStart"/>
            <w:r>
              <w:rPr>
                <w:rFonts w:ascii="Times New Roman" w:hAnsi="Times New Roman" w:cs="Times New Roman"/>
              </w:rPr>
              <w:t>о</w:t>
            </w:r>
            <w:r w:rsidRPr="007645A2">
              <w:rPr>
                <w:rFonts w:ascii="Times New Roman" w:hAnsi="Times New Roman" w:cs="Times New Roman"/>
              </w:rPr>
              <w:t>тклоне</w:t>
            </w:r>
            <w:proofErr w:type="spellEnd"/>
            <w:r>
              <w:rPr>
                <w:rFonts w:ascii="Times New Roman" w:hAnsi="Times New Roman" w:cs="Times New Roman"/>
              </w:rPr>
              <w:t xml:space="preserve"> </w:t>
            </w:r>
            <w:proofErr w:type="spellStart"/>
            <w:r w:rsidRPr="007645A2">
              <w:rPr>
                <w:rFonts w:ascii="Times New Roman" w:hAnsi="Times New Roman" w:cs="Times New Roman"/>
              </w:rPr>
              <w:t>ние</w:t>
            </w:r>
            <w:proofErr w:type="spellEnd"/>
            <w:proofErr w:type="gramEnd"/>
            <w:r w:rsidRPr="007645A2">
              <w:rPr>
                <w:rFonts w:ascii="Times New Roman" w:hAnsi="Times New Roman" w:cs="Times New Roman"/>
              </w:rPr>
              <w:t xml:space="preserve">, </w:t>
            </w:r>
            <w:proofErr w:type="spellStart"/>
            <w:r w:rsidRPr="007645A2">
              <w:rPr>
                <w:rFonts w:ascii="Times New Roman" w:hAnsi="Times New Roman" w:cs="Times New Roman"/>
              </w:rPr>
              <w:t>превыша</w:t>
            </w:r>
            <w:proofErr w:type="spellEnd"/>
            <w:r>
              <w:rPr>
                <w:rFonts w:ascii="Times New Roman" w:hAnsi="Times New Roman" w:cs="Times New Roman"/>
              </w:rPr>
              <w:t xml:space="preserve"> </w:t>
            </w:r>
            <w:proofErr w:type="spellStart"/>
            <w:r w:rsidRPr="007645A2">
              <w:rPr>
                <w:rFonts w:ascii="Times New Roman" w:hAnsi="Times New Roman" w:cs="Times New Roman"/>
              </w:rPr>
              <w:t>ющее</w:t>
            </w:r>
            <w:proofErr w:type="spellEnd"/>
            <w:r w:rsidRPr="007645A2">
              <w:rPr>
                <w:rFonts w:ascii="Times New Roman" w:hAnsi="Times New Roman" w:cs="Times New Roman"/>
              </w:rPr>
              <w:t xml:space="preserve"> допусти</w:t>
            </w:r>
            <w:r>
              <w:rPr>
                <w:rFonts w:ascii="Times New Roman" w:hAnsi="Times New Roman" w:cs="Times New Roman"/>
              </w:rPr>
              <w:t xml:space="preserve"> </w:t>
            </w:r>
            <w:r w:rsidRPr="007645A2">
              <w:rPr>
                <w:rFonts w:ascii="Times New Roman" w:hAnsi="Times New Roman" w:cs="Times New Roman"/>
              </w:rPr>
              <w:t>мое (</w:t>
            </w:r>
            <w:proofErr w:type="spellStart"/>
            <w:r w:rsidRPr="007645A2">
              <w:rPr>
                <w:rFonts w:ascii="Times New Roman" w:hAnsi="Times New Roman" w:cs="Times New Roman"/>
              </w:rPr>
              <w:t>возмож</w:t>
            </w:r>
            <w:proofErr w:type="spellEnd"/>
            <w:r>
              <w:rPr>
                <w:rFonts w:ascii="Times New Roman" w:hAnsi="Times New Roman" w:cs="Times New Roman"/>
              </w:rPr>
              <w:t xml:space="preserve"> </w:t>
            </w:r>
            <w:proofErr w:type="spellStart"/>
            <w:r w:rsidRPr="007645A2">
              <w:rPr>
                <w:rFonts w:ascii="Times New Roman" w:hAnsi="Times New Roman" w:cs="Times New Roman"/>
              </w:rPr>
              <w:t>ное</w:t>
            </w:r>
            <w:proofErr w:type="spellEnd"/>
            <w:r w:rsidRPr="007645A2">
              <w:rPr>
                <w:rFonts w:ascii="Times New Roman" w:hAnsi="Times New Roman" w:cs="Times New Roman"/>
              </w:rPr>
              <w:t>) значение</w:t>
            </w:r>
          </w:p>
        </w:tc>
        <w:tc>
          <w:tcPr>
            <w:tcW w:w="1134" w:type="dxa"/>
            <w:vMerge w:val="restart"/>
          </w:tcPr>
          <w:p w:rsidR="00E2136F" w:rsidRPr="007645A2" w:rsidRDefault="00E2136F" w:rsidP="00A843EF">
            <w:pPr>
              <w:pStyle w:val="ConsPlusNormal"/>
              <w:ind w:firstLine="0"/>
              <w:jc w:val="center"/>
              <w:rPr>
                <w:rFonts w:ascii="Times New Roman" w:hAnsi="Times New Roman" w:cs="Times New Roman"/>
              </w:rPr>
            </w:pPr>
            <w:r w:rsidRPr="007645A2">
              <w:rPr>
                <w:rFonts w:ascii="Times New Roman" w:hAnsi="Times New Roman" w:cs="Times New Roman"/>
              </w:rPr>
              <w:t>причина отклонения</w:t>
            </w:r>
          </w:p>
        </w:tc>
        <w:tc>
          <w:tcPr>
            <w:tcW w:w="1417" w:type="dxa"/>
            <w:vMerge/>
          </w:tcPr>
          <w:p w:rsidR="00E2136F" w:rsidRPr="007645A2" w:rsidRDefault="00E2136F" w:rsidP="00A843EF">
            <w:pPr>
              <w:spacing w:after="0" w:line="240" w:lineRule="auto"/>
            </w:pPr>
          </w:p>
        </w:tc>
      </w:tr>
      <w:tr w:rsidR="00E2136F" w:rsidTr="008B48A6">
        <w:trPr>
          <w:trHeight w:val="509"/>
        </w:trPr>
        <w:tc>
          <w:tcPr>
            <w:tcW w:w="1055" w:type="dxa"/>
            <w:vMerge/>
          </w:tcPr>
          <w:p w:rsidR="00E2136F" w:rsidRPr="007645A2" w:rsidRDefault="00E2136F" w:rsidP="00A843EF">
            <w:pPr>
              <w:spacing w:after="0" w:line="240" w:lineRule="auto"/>
            </w:pPr>
          </w:p>
        </w:tc>
        <w:tc>
          <w:tcPr>
            <w:tcW w:w="992" w:type="dxa"/>
            <w:vMerge w:val="restart"/>
          </w:tcPr>
          <w:p w:rsidR="00E2136F" w:rsidRPr="007645A2" w:rsidRDefault="00E2136F" w:rsidP="00A843EF">
            <w:pPr>
              <w:pStyle w:val="ConsPlusNormal"/>
              <w:ind w:hanging="62"/>
              <w:jc w:val="center"/>
              <w:rPr>
                <w:rFonts w:ascii="Times New Roman" w:hAnsi="Times New Roman" w:cs="Times New Roman"/>
              </w:rPr>
            </w:pPr>
            <w:r w:rsidRPr="007645A2">
              <w:rPr>
                <w:rFonts w:ascii="Times New Roman" w:hAnsi="Times New Roman" w:cs="Times New Roman"/>
              </w:rPr>
              <w:t>_______</w:t>
            </w:r>
          </w:p>
          <w:p w:rsidR="00E2136F" w:rsidRPr="007645A2" w:rsidRDefault="00E2136F" w:rsidP="00A843EF">
            <w:pPr>
              <w:pStyle w:val="ConsPlusNormal"/>
              <w:ind w:firstLine="0"/>
              <w:jc w:val="center"/>
              <w:rPr>
                <w:rFonts w:ascii="Times New Roman" w:hAnsi="Times New Roman" w:cs="Times New Roman"/>
              </w:rPr>
            </w:pPr>
            <w:r w:rsidRPr="007645A2">
              <w:rPr>
                <w:rFonts w:ascii="Times New Roman" w:hAnsi="Times New Roman" w:cs="Times New Roman"/>
              </w:rPr>
              <w:t xml:space="preserve">(наименование </w:t>
            </w:r>
            <w:proofErr w:type="spellStart"/>
            <w:proofErr w:type="gramStart"/>
            <w:r w:rsidRPr="007645A2">
              <w:rPr>
                <w:rFonts w:ascii="Times New Roman" w:hAnsi="Times New Roman" w:cs="Times New Roman"/>
              </w:rPr>
              <w:t>показате</w:t>
            </w:r>
            <w:proofErr w:type="spellEnd"/>
            <w:r>
              <w:rPr>
                <w:rFonts w:ascii="Times New Roman" w:hAnsi="Times New Roman" w:cs="Times New Roman"/>
              </w:rPr>
              <w:t xml:space="preserve"> </w:t>
            </w:r>
            <w:r w:rsidRPr="007645A2">
              <w:rPr>
                <w:rFonts w:ascii="Times New Roman" w:hAnsi="Times New Roman" w:cs="Times New Roman"/>
              </w:rPr>
              <w:t>ля</w:t>
            </w:r>
            <w:proofErr w:type="gramEnd"/>
            <w:r w:rsidRPr="007645A2">
              <w:rPr>
                <w:rFonts w:ascii="Times New Roman" w:hAnsi="Times New Roman" w:cs="Times New Roman"/>
              </w:rPr>
              <w:t>)</w:t>
            </w:r>
          </w:p>
        </w:tc>
        <w:tc>
          <w:tcPr>
            <w:tcW w:w="992" w:type="dxa"/>
            <w:vMerge w:val="restart"/>
          </w:tcPr>
          <w:p w:rsidR="00E2136F" w:rsidRPr="007645A2" w:rsidRDefault="00E2136F" w:rsidP="00A843EF">
            <w:pPr>
              <w:pStyle w:val="ConsPlusNormal"/>
              <w:ind w:firstLine="0"/>
              <w:jc w:val="center"/>
              <w:rPr>
                <w:rFonts w:ascii="Times New Roman" w:hAnsi="Times New Roman" w:cs="Times New Roman"/>
              </w:rPr>
            </w:pPr>
            <w:r w:rsidRPr="007645A2">
              <w:rPr>
                <w:rFonts w:ascii="Times New Roman" w:hAnsi="Times New Roman" w:cs="Times New Roman"/>
              </w:rPr>
              <w:t>_______</w:t>
            </w:r>
          </w:p>
          <w:p w:rsidR="00E2136F" w:rsidRPr="007645A2" w:rsidRDefault="00E2136F" w:rsidP="00A843EF">
            <w:pPr>
              <w:pStyle w:val="ConsPlusNormal"/>
              <w:ind w:firstLine="0"/>
              <w:jc w:val="center"/>
              <w:rPr>
                <w:rFonts w:ascii="Times New Roman" w:hAnsi="Times New Roman" w:cs="Times New Roman"/>
              </w:rPr>
            </w:pPr>
            <w:r w:rsidRPr="007645A2">
              <w:rPr>
                <w:rFonts w:ascii="Times New Roman" w:hAnsi="Times New Roman" w:cs="Times New Roman"/>
              </w:rPr>
              <w:t xml:space="preserve">(наименование </w:t>
            </w:r>
            <w:proofErr w:type="spellStart"/>
            <w:proofErr w:type="gramStart"/>
            <w:r w:rsidRPr="007645A2">
              <w:rPr>
                <w:rFonts w:ascii="Times New Roman" w:hAnsi="Times New Roman" w:cs="Times New Roman"/>
              </w:rPr>
              <w:t>показате</w:t>
            </w:r>
            <w:proofErr w:type="spellEnd"/>
            <w:r>
              <w:rPr>
                <w:rFonts w:ascii="Times New Roman" w:hAnsi="Times New Roman" w:cs="Times New Roman"/>
              </w:rPr>
              <w:t xml:space="preserve"> </w:t>
            </w:r>
            <w:r w:rsidRPr="007645A2">
              <w:rPr>
                <w:rFonts w:ascii="Times New Roman" w:hAnsi="Times New Roman" w:cs="Times New Roman"/>
              </w:rPr>
              <w:t>ля</w:t>
            </w:r>
            <w:proofErr w:type="gramEnd"/>
            <w:r w:rsidRPr="007645A2">
              <w:rPr>
                <w:rFonts w:ascii="Times New Roman" w:hAnsi="Times New Roman" w:cs="Times New Roman"/>
              </w:rPr>
              <w:t>)</w:t>
            </w:r>
          </w:p>
        </w:tc>
        <w:tc>
          <w:tcPr>
            <w:tcW w:w="992" w:type="dxa"/>
            <w:vMerge w:val="restart"/>
          </w:tcPr>
          <w:p w:rsidR="00E2136F" w:rsidRPr="007645A2" w:rsidRDefault="00E2136F" w:rsidP="00A843EF">
            <w:pPr>
              <w:pStyle w:val="ConsPlusNormal"/>
              <w:ind w:firstLine="0"/>
              <w:jc w:val="center"/>
              <w:rPr>
                <w:rFonts w:ascii="Times New Roman" w:hAnsi="Times New Roman" w:cs="Times New Roman"/>
              </w:rPr>
            </w:pPr>
            <w:r w:rsidRPr="007645A2">
              <w:rPr>
                <w:rFonts w:ascii="Times New Roman" w:hAnsi="Times New Roman" w:cs="Times New Roman"/>
              </w:rPr>
              <w:t>_______</w:t>
            </w:r>
          </w:p>
          <w:p w:rsidR="00E2136F" w:rsidRPr="007645A2" w:rsidRDefault="00E2136F" w:rsidP="00A843EF">
            <w:pPr>
              <w:pStyle w:val="ConsPlusNormal"/>
              <w:ind w:firstLine="0"/>
              <w:jc w:val="center"/>
              <w:rPr>
                <w:rFonts w:ascii="Times New Roman" w:hAnsi="Times New Roman" w:cs="Times New Roman"/>
              </w:rPr>
            </w:pPr>
            <w:r w:rsidRPr="007645A2">
              <w:rPr>
                <w:rFonts w:ascii="Times New Roman" w:hAnsi="Times New Roman" w:cs="Times New Roman"/>
              </w:rPr>
              <w:t xml:space="preserve">(наименование </w:t>
            </w:r>
            <w:proofErr w:type="spellStart"/>
            <w:proofErr w:type="gramStart"/>
            <w:r w:rsidRPr="007645A2">
              <w:rPr>
                <w:rFonts w:ascii="Times New Roman" w:hAnsi="Times New Roman" w:cs="Times New Roman"/>
              </w:rPr>
              <w:t>показате</w:t>
            </w:r>
            <w:proofErr w:type="spellEnd"/>
            <w:r>
              <w:rPr>
                <w:rFonts w:ascii="Times New Roman" w:hAnsi="Times New Roman" w:cs="Times New Roman"/>
              </w:rPr>
              <w:t xml:space="preserve"> </w:t>
            </w:r>
            <w:r w:rsidRPr="007645A2">
              <w:rPr>
                <w:rFonts w:ascii="Times New Roman" w:hAnsi="Times New Roman" w:cs="Times New Roman"/>
              </w:rPr>
              <w:t>ля</w:t>
            </w:r>
            <w:proofErr w:type="gramEnd"/>
            <w:r w:rsidRPr="007645A2">
              <w:rPr>
                <w:rFonts w:ascii="Times New Roman" w:hAnsi="Times New Roman" w:cs="Times New Roman"/>
              </w:rPr>
              <w:t>)</w:t>
            </w:r>
          </w:p>
        </w:tc>
        <w:tc>
          <w:tcPr>
            <w:tcW w:w="993" w:type="dxa"/>
            <w:vMerge w:val="restart"/>
          </w:tcPr>
          <w:p w:rsidR="00E2136F" w:rsidRPr="007645A2" w:rsidRDefault="00E2136F" w:rsidP="00A843EF">
            <w:pPr>
              <w:pStyle w:val="ConsPlusNormal"/>
              <w:ind w:firstLine="0"/>
              <w:jc w:val="center"/>
              <w:rPr>
                <w:rFonts w:ascii="Times New Roman" w:hAnsi="Times New Roman" w:cs="Times New Roman"/>
              </w:rPr>
            </w:pPr>
            <w:r w:rsidRPr="007645A2">
              <w:rPr>
                <w:rFonts w:ascii="Times New Roman" w:hAnsi="Times New Roman" w:cs="Times New Roman"/>
              </w:rPr>
              <w:t>_______</w:t>
            </w:r>
          </w:p>
          <w:p w:rsidR="00E2136F" w:rsidRPr="007645A2" w:rsidRDefault="00E2136F" w:rsidP="00A843EF">
            <w:pPr>
              <w:pStyle w:val="ConsPlusNormal"/>
              <w:ind w:firstLine="0"/>
              <w:jc w:val="center"/>
              <w:rPr>
                <w:rFonts w:ascii="Times New Roman" w:hAnsi="Times New Roman" w:cs="Times New Roman"/>
              </w:rPr>
            </w:pPr>
            <w:r w:rsidRPr="007645A2">
              <w:rPr>
                <w:rFonts w:ascii="Times New Roman" w:hAnsi="Times New Roman" w:cs="Times New Roman"/>
              </w:rPr>
              <w:t xml:space="preserve">(наименование </w:t>
            </w:r>
            <w:proofErr w:type="spellStart"/>
            <w:proofErr w:type="gramStart"/>
            <w:r w:rsidRPr="007645A2">
              <w:rPr>
                <w:rFonts w:ascii="Times New Roman" w:hAnsi="Times New Roman" w:cs="Times New Roman"/>
              </w:rPr>
              <w:t>показате</w:t>
            </w:r>
            <w:proofErr w:type="spellEnd"/>
            <w:r>
              <w:rPr>
                <w:rFonts w:ascii="Times New Roman" w:hAnsi="Times New Roman" w:cs="Times New Roman"/>
              </w:rPr>
              <w:t xml:space="preserve"> </w:t>
            </w:r>
            <w:r w:rsidRPr="007645A2">
              <w:rPr>
                <w:rFonts w:ascii="Times New Roman" w:hAnsi="Times New Roman" w:cs="Times New Roman"/>
              </w:rPr>
              <w:t>ля</w:t>
            </w:r>
            <w:proofErr w:type="gramEnd"/>
            <w:r w:rsidRPr="007645A2">
              <w:rPr>
                <w:rFonts w:ascii="Times New Roman" w:hAnsi="Times New Roman" w:cs="Times New Roman"/>
              </w:rPr>
              <w:t>)</w:t>
            </w:r>
          </w:p>
        </w:tc>
        <w:tc>
          <w:tcPr>
            <w:tcW w:w="992" w:type="dxa"/>
            <w:vMerge w:val="restart"/>
          </w:tcPr>
          <w:p w:rsidR="00E2136F" w:rsidRPr="007645A2" w:rsidRDefault="00E2136F" w:rsidP="00A843EF">
            <w:pPr>
              <w:pStyle w:val="ConsPlusNormal"/>
              <w:ind w:firstLine="0"/>
              <w:jc w:val="center"/>
              <w:rPr>
                <w:rFonts w:ascii="Times New Roman" w:hAnsi="Times New Roman" w:cs="Times New Roman"/>
              </w:rPr>
            </w:pPr>
            <w:r w:rsidRPr="007645A2">
              <w:rPr>
                <w:rFonts w:ascii="Times New Roman" w:hAnsi="Times New Roman" w:cs="Times New Roman"/>
              </w:rPr>
              <w:t>_______</w:t>
            </w:r>
          </w:p>
          <w:p w:rsidR="00E2136F" w:rsidRPr="007645A2" w:rsidRDefault="00E2136F" w:rsidP="00A843EF">
            <w:pPr>
              <w:pStyle w:val="ConsPlusNormal"/>
              <w:ind w:firstLine="0"/>
              <w:jc w:val="center"/>
              <w:rPr>
                <w:rFonts w:ascii="Times New Roman" w:hAnsi="Times New Roman" w:cs="Times New Roman"/>
              </w:rPr>
            </w:pPr>
            <w:r w:rsidRPr="007645A2">
              <w:rPr>
                <w:rFonts w:ascii="Times New Roman" w:hAnsi="Times New Roman" w:cs="Times New Roman"/>
              </w:rPr>
              <w:t xml:space="preserve">(наименование </w:t>
            </w:r>
            <w:proofErr w:type="spellStart"/>
            <w:proofErr w:type="gramStart"/>
            <w:r w:rsidRPr="007645A2">
              <w:rPr>
                <w:rFonts w:ascii="Times New Roman" w:hAnsi="Times New Roman" w:cs="Times New Roman"/>
              </w:rPr>
              <w:t>показате</w:t>
            </w:r>
            <w:proofErr w:type="spellEnd"/>
            <w:r>
              <w:rPr>
                <w:rFonts w:ascii="Times New Roman" w:hAnsi="Times New Roman" w:cs="Times New Roman"/>
              </w:rPr>
              <w:t xml:space="preserve"> </w:t>
            </w:r>
            <w:r w:rsidRPr="007645A2">
              <w:rPr>
                <w:rFonts w:ascii="Times New Roman" w:hAnsi="Times New Roman" w:cs="Times New Roman"/>
              </w:rPr>
              <w:t>ля</w:t>
            </w:r>
            <w:proofErr w:type="gramEnd"/>
            <w:r w:rsidRPr="007645A2">
              <w:rPr>
                <w:rFonts w:ascii="Times New Roman" w:hAnsi="Times New Roman" w:cs="Times New Roman"/>
              </w:rPr>
              <w:t>)</w:t>
            </w:r>
          </w:p>
        </w:tc>
        <w:tc>
          <w:tcPr>
            <w:tcW w:w="1276" w:type="dxa"/>
            <w:vMerge/>
          </w:tcPr>
          <w:p w:rsidR="00E2136F" w:rsidRPr="007645A2" w:rsidRDefault="00E2136F" w:rsidP="00A843EF">
            <w:pPr>
              <w:spacing w:after="0" w:line="240" w:lineRule="auto"/>
            </w:pPr>
          </w:p>
        </w:tc>
        <w:tc>
          <w:tcPr>
            <w:tcW w:w="1417" w:type="dxa"/>
            <w:gridSpan w:val="2"/>
            <w:vMerge/>
          </w:tcPr>
          <w:p w:rsidR="00E2136F" w:rsidRPr="007645A2" w:rsidRDefault="00E2136F" w:rsidP="00A843EF">
            <w:pPr>
              <w:spacing w:after="0" w:line="240" w:lineRule="auto"/>
            </w:pPr>
          </w:p>
        </w:tc>
        <w:tc>
          <w:tcPr>
            <w:tcW w:w="992" w:type="dxa"/>
            <w:vMerge/>
          </w:tcPr>
          <w:p w:rsidR="00E2136F" w:rsidRPr="007645A2" w:rsidRDefault="00E2136F" w:rsidP="00A843EF">
            <w:pPr>
              <w:spacing w:after="0" w:line="240" w:lineRule="auto"/>
            </w:pPr>
          </w:p>
        </w:tc>
        <w:tc>
          <w:tcPr>
            <w:tcW w:w="851" w:type="dxa"/>
            <w:vMerge/>
          </w:tcPr>
          <w:p w:rsidR="00E2136F" w:rsidRPr="007645A2" w:rsidRDefault="00E2136F" w:rsidP="00A843EF">
            <w:pPr>
              <w:spacing w:after="0" w:line="240" w:lineRule="auto"/>
            </w:pPr>
          </w:p>
        </w:tc>
        <w:tc>
          <w:tcPr>
            <w:tcW w:w="850" w:type="dxa"/>
            <w:vMerge/>
          </w:tcPr>
          <w:p w:rsidR="00E2136F" w:rsidRPr="007645A2" w:rsidRDefault="00E2136F" w:rsidP="00A843EF">
            <w:pPr>
              <w:spacing w:after="0" w:line="240" w:lineRule="auto"/>
            </w:pPr>
          </w:p>
        </w:tc>
        <w:tc>
          <w:tcPr>
            <w:tcW w:w="993" w:type="dxa"/>
            <w:vMerge/>
          </w:tcPr>
          <w:p w:rsidR="00E2136F" w:rsidRPr="007645A2" w:rsidRDefault="00E2136F" w:rsidP="00A843EF">
            <w:pPr>
              <w:spacing w:after="0" w:line="240" w:lineRule="auto"/>
            </w:pPr>
          </w:p>
        </w:tc>
        <w:tc>
          <w:tcPr>
            <w:tcW w:w="1134" w:type="dxa"/>
            <w:vMerge/>
          </w:tcPr>
          <w:p w:rsidR="00E2136F" w:rsidRPr="007645A2" w:rsidRDefault="00E2136F" w:rsidP="00A843EF">
            <w:pPr>
              <w:spacing w:after="0" w:line="240" w:lineRule="auto"/>
            </w:pPr>
          </w:p>
        </w:tc>
        <w:tc>
          <w:tcPr>
            <w:tcW w:w="1417" w:type="dxa"/>
            <w:vMerge/>
          </w:tcPr>
          <w:p w:rsidR="00E2136F" w:rsidRPr="007645A2" w:rsidRDefault="00E2136F" w:rsidP="00A843EF">
            <w:pPr>
              <w:spacing w:after="0" w:line="240" w:lineRule="auto"/>
            </w:pPr>
          </w:p>
        </w:tc>
      </w:tr>
      <w:tr w:rsidR="00E2136F" w:rsidTr="008B48A6">
        <w:tc>
          <w:tcPr>
            <w:tcW w:w="1055" w:type="dxa"/>
            <w:vMerge/>
          </w:tcPr>
          <w:p w:rsidR="00E2136F" w:rsidRPr="007645A2" w:rsidRDefault="00E2136F" w:rsidP="00A843EF">
            <w:pPr>
              <w:spacing w:after="0" w:line="240" w:lineRule="auto"/>
            </w:pPr>
          </w:p>
        </w:tc>
        <w:tc>
          <w:tcPr>
            <w:tcW w:w="992" w:type="dxa"/>
            <w:vMerge/>
          </w:tcPr>
          <w:p w:rsidR="00E2136F" w:rsidRPr="007645A2" w:rsidRDefault="00E2136F" w:rsidP="00A843EF">
            <w:pPr>
              <w:spacing w:after="0" w:line="240" w:lineRule="auto"/>
            </w:pPr>
          </w:p>
        </w:tc>
        <w:tc>
          <w:tcPr>
            <w:tcW w:w="992" w:type="dxa"/>
            <w:vMerge/>
          </w:tcPr>
          <w:p w:rsidR="00E2136F" w:rsidRPr="007645A2" w:rsidRDefault="00E2136F" w:rsidP="00A843EF">
            <w:pPr>
              <w:spacing w:after="0" w:line="240" w:lineRule="auto"/>
            </w:pPr>
          </w:p>
        </w:tc>
        <w:tc>
          <w:tcPr>
            <w:tcW w:w="992" w:type="dxa"/>
            <w:vMerge/>
          </w:tcPr>
          <w:p w:rsidR="00E2136F" w:rsidRPr="007645A2" w:rsidRDefault="00E2136F" w:rsidP="00A843EF">
            <w:pPr>
              <w:spacing w:after="0" w:line="240" w:lineRule="auto"/>
            </w:pPr>
          </w:p>
        </w:tc>
        <w:tc>
          <w:tcPr>
            <w:tcW w:w="993" w:type="dxa"/>
            <w:vMerge/>
          </w:tcPr>
          <w:p w:rsidR="00E2136F" w:rsidRPr="007645A2" w:rsidRDefault="00E2136F" w:rsidP="00A843EF">
            <w:pPr>
              <w:spacing w:after="0" w:line="240" w:lineRule="auto"/>
            </w:pPr>
          </w:p>
        </w:tc>
        <w:tc>
          <w:tcPr>
            <w:tcW w:w="992" w:type="dxa"/>
            <w:vMerge/>
          </w:tcPr>
          <w:p w:rsidR="00E2136F" w:rsidRPr="007645A2" w:rsidRDefault="00E2136F" w:rsidP="00A843EF">
            <w:pPr>
              <w:spacing w:after="0" w:line="240" w:lineRule="auto"/>
            </w:pPr>
          </w:p>
        </w:tc>
        <w:tc>
          <w:tcPr>
            <w:tcW w:w="1276" w:type="dxa"/>
            <w:vMerge/>
          </w:tcPr>
          <w:p w:rsidR="00E2136F" w:rsidRPr="007645A2" w:rsidRDefault="00E2136F" w:rsidP="00A843EF">
            <w:pPr>
              <w:spacing w:after="0" w:line="240" w:lineRule="auto"/>
            </w:pPr>
          </w:p>
        </w:tc>
        <w:tc>
          <w:tcPr>
            <w:tcW w:w="850" w:type="dxa"/>
          </w:tcPr>
          <w:p w:rsidR="00E2136F" w:rsidRPr="007645A2" w:rsidRDefault="00E2136F" w:rsidP="00A843EF">
            <w:pPr>
              <w:pStyle w:val="ConsPlusNormal"/>
              <w:ind w:firstLine="0"/>
              <w:jc w:val="center"/>
              <w:rPr>
                <w:rFonts w:ascii="Times New Roman" w:hAnsi="Times New Roman" w:cs="Times New Roman"/>
              </w:rPr>
            </w:pPr>
            <w:r w:rsidRPr="007645A2">
              <w:rPr>
                <w:rFonts w:ascii="Times New Roman" w:hAnsi="Times New Roman" w:cs="Times New Roman"/>
              </w:rPr>
              <w:t>наименование</w:t>
            </w:r>
          </w:p>
        </w:tc>
        <w:tc>
          <w:tcPr>
            <w:tcW w:w="567" w:type="dxa"/>
          </w:tcPr>
          <w:p w:rsidR="00E2136F" w:rsidRPr="007645A2" w:rsidRDefault="00E2136F" w:rsidP="00A843EF">
            <w:pPr>
              <w:pStyle w:val="ConsPlusNormal"/>
              <w:ind w:firstLine="0"/>
              <w:jc w:val="center"/>
              <w:rPr>
                <w:rFonts w:ascii="Times New Roman" w:hAnsi="Times New Roman" w:cs="Times New Roman"/>
              </w:rPr>
            </w:pPr>
            <w:r w:rsidRPr="007645A2">
              <w:rPr>
                <w:rFonts w:ascii="Times New Roman" w:hAnsi="Times New Roman" w:cs="Times New Roman"/>
              </w:rPr>
              <w:t>код</w:t>
            </w:r>
          </w:p>
        </w:tc>
        <w:tc>
          <w:tcPr>
            <w:tcW w:w="992" w:type="dxa"/>
            <w:vMerge/>
          </w:tcPr>
          <w:p w:rsidR="00E2136F" w:rsidRPr="007645A2" w:rsidRDefault="00E2136F" w:rsidP="00A843EF">
            <w:pPr>
              <w:pStyle w:val="ConsPlusNormal"/>
              <w:rPr>
                <w:rFonts w:ascii="Times New Roman" w:hAnsi="Times New Roman" w:cs="Times New Roman"/>
              </w:rPr>
            </w:pPr>
          </w:p>
        </w:tc>
        <w:tc>
          <w:tcPr>
            <w:tcW w:w="851" w:type="dxa"/>
            <w:vMerge/>
          </w:tcPr>
          <w:p w:rsidR="00E2136F" w:rsidRPr="007645A2" w:rsidRDefault="00E2136F" w:rsidP="00A843EF">
            <w:pPr>
              <w:pStyle w:val="ConsPlusNormal"/>
              <w:rPr>
                <w:rFonts w:ascii="Times New Roman" w:hAnsi="Times New Roman" w:cs="Times New Roman"/>
              </w:rPr>
            </w:pPr>
          </w:p>
        </w:tc>
        <w:tc>
          <w:tcPr>
            <w:tcW w:w="850" w:type="dxa"/>
            <w:vMerge/>
          </w:tcPr>
          <w:p w:rsidR="00E2136F" w:rsidRPr="007645A2" w:rsidRDefault="00E2136F" w:rsidP="00A843EF">
            <w:pPr>
              <w:pStyle w:val="ConsPlusNormal"/>
              <w:rPr>
                <w:rFonts w:ascii="Times New Roman" w:hAnsi="Times New Roman" w:cs="Times New Roman"/>
              </w:rPr>
            </w:pPr>
          </w:p>
        </w:tc>
        <w:tc>
          <w:tcPr>
            <w:tcW w:w="993" w:type="dxa"/>
            <w:vMerge/>
          </w:tcPr>
          <w:p w:rsidR="00E2136F" w:rsidRPr="007645A2" w:rsidRDefault="00E2136F" w:rsidP="00A843EF">
            <w:pPr>
              <w:pStyle w:val="ConsPlusNormal"/>
              <w:rPr>
                <w:rFonts w:ascii="Times New Roman" w:hAnsi="Times New Roman" w:cs="Times New Roman"/>
              </w:rPr>
            </w:pPr>
          </w:p>
        </w:tc>
        <w:tc>
          <w:tcPr>
            <w:tcW w:w="1134" w:type="dxa"/>
            <w:vMerge/>
          </w:tcPr>
          <w:p w:rsidR="00E2136F" w:rsidRPr="007645A2" w:rsidRDefault="00E2136F" w:rsidP="00A843EF">
            <w:pPr>
              <w:pStyle w:val="ConsPlusNormal"/>
              <w:rPr>
                <w:rFonts w:ascii="Times New Roman" w:hAnsi="Times New Roman" w:cs="Times New Roman"/>
              </w:rPr>
            </w:pPr>
          </w:p>
        </w:tc>
        <w:tc>
          <w:tcPr>
            <w:tcW w:w="1417" w:type="dxa"/>
            <w:vMerge/>
          </w:tcPr>
          <w:p w:rsidR="00E2136F" w:rsidRPr="007645A2" w:rsidRDefault="00E2136F" w:rsidP="00A843EF">
            <w:pPr>
              <w:pStyle w:val="ConsPlusNormal"/>
              <w:rPr>
                <w:rFonts w:ascii="Times New Roman" w:hAnsi="Times New Roman" w:cs="Times New Roman"/>
              </w:rPr>
            </w:pPr>
          </w:p>
        </w:tc>
      </w:tr>
      <w:tr w:rsidR="00E2136F" w:rsidTr="008B48A6">
        <w:tc>
          <w:tcPr>
            <w:tcW w:w="1055" w:type="dxa"/>
          </w:tcPr>
          <w:p w:rsidR="00E2136F" w:rsidRPr="007645A2" w:rsidRDefault="00E2136F" w:rsidP="00A843EF">
            <w:pPr>
              <w:pStyle w:val="ConsPlusNormal"/>
              <w:ind w:firstLine="0"/>
              <w:jc w:val="center"/>
              <w:rPr>
                <w:rFonts w:ascii="Times New Roman" w:hAnsi="Times New Roman" w:cs="Times New Roman"/>
              </w:rPr>
            </w:pPr>
            <w:r w:rsidRPr="007645A2">
              <w:rPr>
                <w:rFonts w:ascii="Times New Roman" w:hAnsi="Times New Roman" w:cs="Times New Roman"/>
              </w:rPr>
              <w:t>1</w:t>
            </w:r>
          </w:p>
        </w:tc>
        <w:tc>
          <w:tcPr>
            <w:tcW w:w="992" w:type="dxa"/>
          </w:tcPr>
          <w:p w:rsidR="00E2136F" w:rsidRPr="007645A2" w:rsidRDefault="00E2136F" w:rsidP="00A843EF">
            <w:pPr>
              <w:pStyle w:val="ConsPlusNormal"/>
              <w:ind w:firstLine="0"/>
              <w:jc w:val="center"/>
              <w:rPr>
                <w:rFonts w:ascii="Times New Roman" w:hAnsi="Times New Roman" w:cs="Times New Roman"/>
              </w:rPr>
            </w:pPr>
            <w:r w:rsidRPr="007645A2">
              <w:rPr>
                <w:rFonts w:ascii="Times New Roman" w:hAnsi="Times New Roman" w:cs="Times New Roman"/>
              </w:rPr>
              <w:t>2</w:t>
            </w:r>
          </w:p>
        </w:tc>
        <w:tc>
          <w:tcPr>
            <w:tcW w:w="992" w:type="dxa"/>
          </w:tcPr>
          <w:p w:rsidR="00E2136F" w:rsidRPr="007645A2" w:rsidRDefault="00E2136F" w:rsidP="00A843EF">
            <w:pPr>
              <w:pStyle w:val="ConsPlusNormal"/>
              <w:ind w:firstLine="0"/>
              <w:jc w:val="center"/>
              <w:rPr>
                <w:rFonts w:ascii="Times New Roman" w:hAnsi="Times New Roman" w:cs="Times New Roman"/>
              </w:rPr>
            </w:pPr>
            <w:r w:rsidRPr="007645A2">
              <w:rPr>
                <w:rFonts w:ascii="Times New Roman" w:hAnsi="Times New Roman" w:cs="Times New Roman"/>
              </w:rPr>
              <w:t>3</w:t>
            </w:r>
          </w:p>
        </w:tc>
        <w:tc>
          <w:tcPr>
            <w:tcW w:w="992" w:type="dxa"/>
          </w:tcPr>
          <w:p w:rsidR="00E2136F" w:rsidRPr="007645A2" w:rsidRDefault="00E2136F" w:rsidP="00A843EF">
            <w:pPr>
              <w:pStyle w:val="ConsPlusNormal"/>
              <w:ind w:firstLine="0"/>
              <w:jc w:val="center"/>
              <w:rPr>
                <w:rFonts w:ascii="Times New Roman" w:hAnsi="Times New Roman" w:cs="Times New Roman"/>
              </w:rPr>
            </w:pPr>
            <w:r w:rsidRPr="007645A2">
              <w:rPr>
                <w:rFonts w:ascii="Times New Roman" w:hAnsi="Times New Roman" w:cs="Times New Roman"/>
              </w:rPr>
              <w:t>4</w:t>
            </w:r>
          </w:p>
        </w:tc>
        <w:tc>
          <w:tcPr>
            <w:tcW w:w="993" w:type="dxa"/>
          </w:tcPr>
          <w:p w:rsidR="00E2136F" w:rsidRPr="007645A2" w:rsidRDefault="00E2136F" w:rsidP="00A843EF">
            <w:pPr>
              <w:pStyle w:val="ConsPlusNormal"/>
              <w:ind w:firstLine="0"/>
              <w:jc w:val="center"/>
              <w:rPr>
                <w:rFonts w:ascii="Times New Roman" w:hAnsi="Times New Roman" w:cs="Times New Roman"/>
              </w:rPr>
            </w:pPr>
            <w:r w:rsidRPr="007645A2">
              <w:rPr>
                <w:rFonts w:ascii="Times New Roman" w:hAnsi="Times New Roman" w:cs="Times New Roman"/>
              </w:rPr>
              <w:t>5</w:t>
            </w:r>
          </w:p>
        </w:tc>
        <w:tc>
          <w:tcPr>
            <w:tcW w:w="992" w:type="dxa"/>
          </w:tcPr>
          <w:p w:rsidR="00E2136F" w:rsidRPr="007645A2" w:rsidRDefault="00E2136F" w:rsidP="00A843EF">
            <w:pPr>
              <w:pStyle w:val="ConsPlusNormal"/>
              <w:ind w:firstLine="0"/>
              <w:jc w:val="center"/>
              <w:rPr>
                <w:rFonts w:ascii="Times New Roman" w:hAnsi="Times New Roman" w:cs="Times New Roman"/>
              </w:rPr>
            </w:pPr>
            <w:r w:rsidRPr="007645A2">
              <w:rPr>
                <w:rFonts w:ascii="Times New Roman" w:hAnsi="Times New Roman" w:cs="Times New Roman"/>
              </w:rPr>
              <w:t>6</w:t>
            </w:r>
          </w:p>
        </w:tc>
        <w:tc>
          <w:tcPr>
            <w:tcW w:w="1276" w:type="dxa"/>
          </w:tcPr>
          <w:p w:rsidR="00E2136F" w:rsidRPr="007645A2" w:rsidRDefault="00E2136F" w:rsidP="00A843EF">
            <w:pPr>
              <w:pStyle w:val="ConsPlusNormal"/>
              <w:ind w:firstLine="0"/>
              <w:jc w:val="center"/>
              <w:rPr>
                <w:rFonts w:ascii="Times New Roman" w:hAnsi="Times New Roman" w:cs="Times New Roman"/>
              </w:rPr>
            </w:pPr>
            <w:r w:rsidRPr="007645A2">
              <w:rPr>
                <w:rFonts w:ascii="Times New Roman" w:hAnsi="Times New Roman" w:cs="Times New Roman"/>
              </w:rPr>
              <w:t>7</w:t>
            </w:r>
          </w:p>
        </w:tc>
        <w:tc>
          <w:tcPr>
            <w:tcW w:w="850" w:type="dxa"/>
          </w:tcPr>
          <w:p w:rsidR="00E2136F" w:rsidRPr="007645A2" w:rsidRDefault="00E2136F" w:rsidP="00A843EF">
            <w:pPr>
              <w:pStyle w:val="ConsPlusNormal"/>
              <w:ind w:firstLine="0"/>
              <w:jc w:val="center"/>
              <w:rPr>
                <w:rFonts w:ascii="Times New Roman" w:hAnsi="Times New Roman" w:cs="Times New Roman"/>
              </w:rPr>
            </w:pPr>
            <w:r w:rsidRPr="007645A2">
              <w:rPr>
                <w:rFonts w:ascii="Times New Roman" w:hAnsi="Times New Roman" w:cs="Times New Roman"/>
              </w:rPr>
              <w:t>8</w:t>
            </w:r>
          </w:p>
        </w:tc>
        <w:tc>
          <w:tcPr>
            <w:tcW w:w="567" w:type="dxa"/>
          </w:tcPr>
          <w:p w:rsidR="00E2136F" w:rsidRPr="007645A2" w:rsidRDefault="00E2136F" w:rsidP="00A843EF">
            <w:pPr>
              <w:pStyle w:val="ConsPlusNormal"/>
              <w:ind w:firstLine="0"/>
              <w:jc w:val="center"/>
              <w:rPr>
                <w:rFonts w:ascii="Times New Roman" w:hAnsi="Times New Roman" w:cs="Times New Roman"/>
              </w:rPr>
            </w:pPr>
            <w:r w:rsidRPr="007645A2">
              <w:rPr>
                <w:rFonts w:ascii="Times New Roman" w:hAnsi="Times New Roman" w:cs="Times New Roman"/>
              </w:rPr>
              <w:t>9</w:t>
            </w:r>
          </w:p>
        </w:tc>
        <w:tc>
          <w:tcPr>
            <w:tcW w:w="992" w:type="dxa"/>
          </w:tcPr>
          <w:p w:rsidR="00E2136F" w:rsidRPr="007645A2" w:rsidRDefault="00E2136F" w:rsidP="00A843EF">
            <w:pPr>
              <w:pStyle w:val="ConsPlusNormal"/>
              <w:ind w:firstLine="0"/>
              <w:jc w:val="center"/>
              <w:rPr>
                <w:rFonts w:ascii="Times New Roman" w:hAnsi="Times New Roman" w:cs="Times New Roman"/>
              </w:rPr>
            </w:pPr>
            <w:r w:rsidRPr="007645A2">
              <w:rPr>
                <w:rFonts w:ascii="Times New Roman" w:hAnsi="Times New Roman" w:cs="Times New Roman"/>
              </w:rPr>
              <w:t>10</w:t>
            </w:r>
          </w:p>
        </w:tc>
        <w:tc>
          <w:tcPr>
            <w:tcW w:w="851" w:type="dxa"/>
          </w:tcPr>
          <w:p w:rsidR="00E2136F" w:rsidRPr="007645A2" w:rsidRDefault="00E2136F" w:rsidP="00A843EF">
            <w:pPr>
              <w:pStyle w:val="ConsPlusNormal"/>
              <w:ind w:firstLine="0"/>
              <w:jc w:val="center"/>
              <w:rPr>
                <w:rFonts w:ascii="Times New Roman" w:hAnsi="Times New Roman" w:cs="Times New Roman"/>
              </w:rPr>
            </w:pPr>
            <w:r w:rsidRPr="007645A2">
              <w:rPr>
                <w:rFonts w:ascii="Times New Roman" w:hAnsi="Times New Roman" w:cs="Times New Roman"/>
              </w:rPr>
              <w:t>11</w:t>
            </w:r>
          </w:p>
        </w:tc>
        <w:tc>
          <w:tcPr>
            <w:tcW w:w="850" w:type="dxa"/>
          </w:tcPr>
          <w:p w:rsidR="00E2136F" w:rsidRPr="007645A2" w:rsidRDefault="00E2136F" w:rsidP="00A843EF">
            <w:pPr>
              <w:pStyle w:val="ConsPlusNormal"/>
              <w:ind w:firstLine="0"/>
              <w:jc w:val="center"/>
              <w:rPr>
                <w:rFonts w:ascii="Times New Roman" w:hAnsi="Times New Roman" w:cs="Times New Roman"/>
              </w:rPr>
            </w:pPr>
            <w:r w:rsidRPr="007645A2">
              <w:rPr>
                <w:rFonts w:ascii="Times New Roman" w:hAnsi="Times New Roman" w:cs="Times New Roman"/>
              </w:rPr>
              <w:t>12</w:t>
            </w:r>
          </w:p>
        </w:tc>
        <w:tc>
          <w:tcPr>
            <w:tcW w:w="993" w:type="dxa"/>
          </w:tcPr>
          <w:p w:rsidR="00E2136F" w:rsidRPr="007645A2" w:rsidRDefault="00E2136F" w:rsidP="00A843EF">
            <w:pPr>
              <w:pStyle w:val="ConsPlusNormal"/>
              <w:ind w:firstLine="0"/>
              <w:jc w:val="center"/>
              <w:rPr>
                <w:rFonts w:ascii="Times New Roman" w:hAnsi="Times New Roman" w:cs="Times New Roman"/>
              </w:rPr>
            </w:pPr>
            <w:r w:rsidRPr="007645A2">
              <w:rPr>
                <w:rFonts w:ascii="Times New Roman" w:hAnsi="Times New Roman" w:cs="Times New Roman"/>
              </w:rPr>
              <w:t>13</w:t>
            </w:r>
          </w:p>
        </w:tc>
        <w:tc>
          <w:tcPr>
            <w:tcW w:w="1134" w:type="dxa"/>
          </w:tcPr>
          <w:p w:rsidR="00E2136F" w:rsidRPr="007645A2" w:rsidRDefault="00E2136F" w:rsidP="00A843EF">
            <w:pPr>
              <w:pStyle w:val="ConsPlusNormal"/>
              <w:ind w:firstLine="0"/>
              <w:jc w:val="center"/>
              <w:rPr>
                <w:rFonts w:ascii="Times New Roman" w:hAnsi="Times New Roman" w:cs="Times New Roman"/>
              </w:rPr>
            </w:pPr>
            <w:r w:rsidRPr="007645A2">
              <w:rPr>
                <w:rFonts w:ascii="Times New Roman" w:hAnsi="Times New Roman" w:cs="Times New Roman"/>
              </w:rPr>
              <w:t>14</w:t>
            </w:r>
          </w:p>
        </w:tc>
        <w:tc>
          <w:tcPr>
            <w:tcW w:w="1417" w:type="dxa"/>
          </w:tcPr>
          <w:p w:rsidR="00E2136F" w:rsidRPr="007645A2" w:rsidRDefault="00E2136F" w:rsidP="00A843EF">
            <w:pPr>
              <w:pStyle w:val="ConsPlusNormal"/>
              <w:ind w:firstLine="0"/>
              <w:jc w:val="center"/>
              <w:rPr>
                <w:rFonts w:ascii="Times New Roman" w:hAnsi="Times New Roman" w:cs="Times New Roman"/>
              </w:rPr>
            </w:pPr>
            <w:r w:rsidRPr="007645A2">
              <w:rPr>
                <w:rFonts w:ascii="Times New Roman" w:hAnsi="Times New Roman" w:cs="Times New Roman"/>
              </w:rPr>
              <w:t>15</w:t>
            </w:r>
          </w:p>
        </w:tc>
      </w:tr>
      <w:tr w:rsidR="00E2136F" w:rsidTr="008B48A6">
        <w:tc>
          <w:tcPr>
            <w:tcW w:w="1055" w:type="dxa"/>
          </w:tcPr>
          <w:p w:rsidR="00E2136F" w:rsidRPr="007645A2" w:rsidRDefault="00E2136F" w:rsidP="00A843EF">
            <w:pPr>
              <w:pStyle w:val="ConsPlusNormal"/>
              <w:rPr>
                <w:rFonts w:ascii="Times New Roman" w:hAnsi="Times New Roman" w:cs="Times New Roman"/>
              </w:rPr>
            </w:pPr>
          </w:p>
        </w:tc>
        <w:tc>
          <w:tcPr>
            <w:tcW w:w="992" w:type="dxa"/>
          </w:tcPr>
          <w:p w:rsidR="00E2136F" w:rsidRPr="007645A2" w:rsidRDefault="00E2136F" w:rsidP="00A843EF">
            <w:pPr>
              <w:pStyle w:val="ConsPlusNormal"/>
              <w:rPr>
                <w:rFonts w:ascii="Times New Roman" w:hAnsi="Times New Roman" w:cs="Times New Roman"/>
              </w:rPr>
            </w:pPr>
          </w:p>
        </w:tc>
        <w:tc>
          <w:tcPr>
            <w:tcW w:w="992" w:type="dxa"/>
          </w:tcPr>
          <w:p w:rsidR="00E2136F" w:rsidRPr="007645A2" w:rsidRDefault="00E2136F" w:rsidP="00A843EF">
            <w:pPr>
              <w:pStyle w:val="ConsPlusNormal"/>
              <w:rPr>
                <w:rFonts w:ascii="Times New Roman" w:hAnsi="Times New Roman" w:cs="Times New Roman"/>
              </w:rPr>
            </w:pPr>
          </w:p>
        </w:tc>
        <w:tc>
          <w:tcPr>
            <w:tcW w:w="992" w:type="dxa"/>
          </w:tcPr>
          <w:p w:rsidR="00E2136F" w:rsidRPr="007645A2" w:rsidRDefault="00E2136F" w:rsidP="00A843EF">
            <w:pPr>
              <w:pStyle w:val="ConsPlusNormal"/>
              <w:rPr>
                <w:rFonts w:ascii="Times New Roman" w:hAnsi="Times New Roman" w:cs="Times New Roman"/>
              </w:rPr>
            </w:pPr>
          </w:p>
        </w:tc>
        <w:tc>
          <w:tcPr>
            <w:tcW w:w="993" w:type="dxa"/>
          </w:tcPr>
          <w:p w:rsidR="00E2136F" w:rsidRPr="007645A2" w:rsidRDefault="00E2136F" w:rsidP="00A843EF">
            <w:pPr>
              <w:pStyle w:val="ConsPlusNormal"/>
              <w:rPr>
                <w:rFonts w:ascii="Times New Roman" w:hAnsi="Times New Roman" w:cs="Times New Roman"/>
              </w:rPr>
            </w:pPr>
          </w:p>
        </w:tc>
        <w:tc>
          <w:tcPr>
            <w:tcW w:w="992" w:type="dxa"/>
          </w:tcPr>
          <w:p w:rsidR="00E2136F" w:rsidRPr="007645A2" w:rsidRDefault="00E2136F" w:rsidP="00A843EF">
            <w:pPr>
              <w:pStyle w:val="ConsPlusNormal"/>
              <w:rPr>
                <w:rFonts w:ascii="Times New Roman" w:hAnsi="Times New Roman" w:cs="Times New Roman"/>
              </w:rPr>
            </w:pPr>
          </w:p>
        </w:tc>
        <w:tc>
          <w:tcPr>
            <w:tcW w:w="1276" w:type="dxa"/>
          </w:tcPr>
          <w:p w:rsidR="00E2136F" w:rsidRPr="007645A2" w:rsidRDefault="00E2136F" w:rsidP="00A843EF">
            <w:pPr>
              <w:pStyle w:val="ConsPlusNormal"/>
              <w:rPr>
                <w:rFonts w:ascii="Times New Roman" w:hAnsi="Times New Roman" w:cs="Times New Roman"/>
              </w:rPr>
            </w:pPr>
          </w:p>
        </w:tc>
        <w:tc>
          <w:tcPr>
            <w:tcW w:w="850" w:type="dxa"/>
          </w:tcPr>
          <w:p w:rsidR="00E2136F" w:rsidRPr="007645A2" w:rsidRDefault="00E2136F" w:rsidP="00A843EF">
            <w:pPr>
              <w:pStyle w:val="ConsPlusNormal"/>
              <w:rPr>
                <w:rFonts w:ascii="Times New Roman" w:hAnsi="Times New Roman" w:cs="Times New Roman"/>
              </w:rPr>
            </w:pPr>
          </w:p>
        </w:tc>
        <w:tc>
          <w:tcPr>
            <w:tcW w:w="567" w:type="dxa"/>
          </w:tcPr>
          <w:p w:rsidR="00E2136F" w:rsidRPr="007645A2" w:rsidRDefault="00E2136F" w:rsidP="00A843EF">
            <w:pPr>
              <w:pStyle w:val="ConsPlusNormal"/>
              <w:rPr>
                <w:rFonts w:ascii="Times New Roman" w:hAnsi="Times New Roman" w:cs="Times New Roman"/>
              </w:rPr>
            </w:pPr>
          </w:p>
        </w:tc>
        <w:tc>
          <w:tcPr>
            <w:tcW w:w="992" w:type="dxa"/>
          </w:tcPr>
          <w:p w:rsidR="00E2136F" w:rsidRPr="007645A2" w:rsidRDefault="00E2136F" w:rsidP="00A843EF">
            <w:pPr>
              <w:pStyle w:val="ConsPlusNormal"/>
              <w:rPr>
                <w:rFonts w:ascii="Times New Roman" w:hAnsi="Times New Roman" w:cs="Times New Roman"/>
              </w:rPr>
            </w:pPr>
          </w:p>
        </w:tc>
        <w:tc>
          <w:tcPr>
            <w:tcW w:w="851" w:type="dxa"/>
          </w:tcPr>
          <w:p w:rsidR="00E2136F" w:rsidRPr="007645A2" w:rsidRDefault="00E2136F" w:rsidP="00A843EF">
            <w:pPr>
              <w:pStyle w:val="ConsPlusNormal"/>
              <w:rPr>
                <w:rFonts w:ascii="Times New Roman" w:hAnsi="Times New Roman" w:cs="Times New Roman"/>
              </w:rPr>
            </w:pPr>
          </w:p>
        </w:tc>
        <w:tc>
          <w:tcPr>
            <w:tcW w:w="850" w:type="dxa"/>
          </w:tcPr>
          <w:p w:rsidR="00E2136F" w:rsidRPr="007645A2" w:rsidRDefault="00E2136F" w:rsidP="00A843EF">
            <w:pPr>
              <w:pStyle w:val="ConsPlusNormal"/>
              <w:rPr>
                <w:rFonts w:ascii="Times New Roman" w:hAnsi="Times New Roman" w:cs="Times New Roman"/>
              </w:rPr>
            </w:pPr>
          </w:p>
        </w:tc>
        <w:tc>
          <w:tcPr>
            <w:tcW w:w="993" w:type="dxa"/>
          </w:tcPr>
          <w:p w:rsidR="00E2136F" w:rsidRPr="007645A2" w:rsidRDefault="00E2136F" w:rsidP="00A843EF">
            <w:pPr>
              <w:pStyle w:val="ConsPlusNormal"/>
              <w:rPr>
                <w:rFonts w:ascii="Times New Roman" w:hAnsi="Times New Roman" w:cs="Times New Roman"/>
              </w:rPr>
            </w:pPr>
          </w:p>
        </w:tc>
        <w:tc>
          <w:tcPr>
            <w:tcW w:w="1134" w:type="dxa"/>
          </w:tcPr>
          <w:p w:rsidR="00E2136F" w:rsidRPr="007645A2" w:rsidRDefault="00E2136F" w:rsidP="00A843EF">
            <w:pPr>
              <w:pStyle w:val="ConsPlusNormal"/>
              <w:rPr>
                <w:rFonts w:ascii="Times New Roman" w:hAnsi="Times New Roman" w:cs="Times New Roman"/>
              </w:rPr>
            </w:pPr>
          </w:p>
        </w:tc>
        <w:tc>
          <w:tcPr>
            <w:tcW w:w="1417" w:type="dxa"/>
          </w:tcPr>
          <w:p w:rsidR="00E2136F" w:rsidRPr="007645A2" w:rsidRDefault="00E2136F" w:rsidP="00A843EF">
            <w:pPr>
              <w:pStyle w:val="ConsPlusNormal"/>
              <w:rPr>
                <w:rFonts w:ascii="Times New Roman" w:hAnsi="Times New Roman" w:cs="Times New Roman"/>
              </w:rPr>
            </w:pPr>
          </w:p>
        </w:tc>
      </w:tr>
      <w:tr w:rsidR="00E2136F" w:rsidTr="008B48A6">
        <w:tc>
          <w:tcPr>
            <w:tcW w:w="1055" w:type="dxa"/>
          </w:tcPr>
          <w:p w:rsidR="00E2136F" w:rsidRDefault="00E2136F" w:rsidP="00A843EF">
            <w:pPr>
              <w:pStyle w:val="ConsPlusNormal"/>
            </w:pPr>
          </w:p>
        </w:tc>
        <w:tc>
          <w:tcPr>
            <w:tcW w:w="992" w:type="dxa"/>
          </w:tcPr>
          <w:p w:rsidR="00E2136F" w:rsidRDefault="00E2136F" w:rsidP="00A843EF">
            <w:pPr>
              <w:pStyle w:val="ConsPlusNormal"/>
            </w:pPr>
          </w:p>
        </w:tc>
        <w:tc>
          <w:tcPr>
            <w:tcW w:w="992" w:type="dxa"/>
          </w:tcPr>
          <w:p w:rsidR="00E2136F" w:rsidRDefault="00E2136F" w:rsidP="00A843EF">
            <w:pPr>
              <w:pStyle w:val="ConsPlusNormal"/>
            </w:pPr>
          </w:p>
        </w:tc>
        <w:tc>
          <w:tcPr>
            <w:tcW w:w="992" w:type="dxa"/>
          </w:tcPr>
          <w:p w:rsidR="00E2136F" w:rsidRDefault="00E2136F" w:rsidP="00A843EF">
            <w:pPr>
              <w:pStyle w:val="ConsPlusNormal"/>
            </w:pPr>
          </w:p>
        </w:tc>
        <w:tc>
          <w:tcPr>
            <w:tcW w:w="993" w:type="dxa"/>
          </w:tcPr>
          <w:p w:rsidR="00E2136F" w:rsidRDefault="00E2136F" w:rsidP="00A843EF">
            <w:pPr>
              <w:pStyle w:val="ConsPlusNormal"/>
            </w:pPr>
          </w:p>
        </w:tc>
        <w:tc>
          <w:tcPr>
            <w:tcW w:w="992" w:type="dxa"/>
          </w:tcPr>
          <w:p w:rsidR="00E2136F" w:rsidRDefault="00E2136F" w:rsidP="00A843EF">
            <w:pPr>
              <w:pStyle w:val="ConsPlusNormal"/>
            </w:pPr>
          </w:p>
        </w:tc>
        <w:tc>
          <w:tcPr>
            <w:tcW w:w="1276" w:type="dxa"/>
          </w:tcPr>
          <w:p w:rsidR="00E2136F" w:rsidRDefault="00E2136F" w:rsidP="00A843EF">
            <w:pPr>
              <w:pStyle w:val="ConsPlusNormal"/>
            </w:pPr>
          </w:p>
        </w:tc>
        <w:tc>
          <w:tcPr>
            <w:tcW w:w="850" w:type="dxa"/>
          </w:tcPr>
          <w:p w:rsidR="00E2136F" w:rsidRDefault="00E2136F" w:rsidP="00A843EF">
            <w:pPr>
              <w:pStyle w:val="ConsPlusNormal"/>
            </w:pPr>
          </w:p>
        </w:tc>
        <w:tc>
          <w:tcPr>
            <w:tcW w:w="567" w:type="dxa"/>
          </w:tcPr>
          <w:p w:rsidR="00E2136F" w:rsidRDefault="00E2136F" w:rsidP="00A843EF">
            <w:pPr>
              <w:pStyle w:val="ConsPlusNormal"/>
            </w:pPr>
          </w:p>
        </w:tc>
        <w:tc>
          <w:tcPr>
            <w:tcW w:w="992" w:type="dxa"/>
          </w:tcPr>
          <w:p w:rsidR="00E2136F" w:rsidRDefault="00E2136F" w:rsidP="00A843EF">
            <w:pPr>
              <w:pStyle w:val="ConsPlusNormal"/>
            </w:pPr>
          </w:p>
        </w:tc>
        <w:tc>
          <w:tcPr>
            <w:tcW w:w="851" w:type="dxa"/>
          </w:tcPr>
          <w:p w:rsidR="00E2136F" w:rsidRDefault="00E2136F" w:rsidP="00A843EF">
            <w:pPr>
              <w:pStyle w:val="ConsPlusNormal"/>
            </w:pPr>
          </w:p>
        </w:tc>
        <w:tc>
          <w:tcPr>
            <w:tcW w:w="850" w:type="dxa"/>
          </w:tcPr>
          <w:p w:rsidR="00E2136F" w:rsidRDefault="00E2136F" w:rsidP="00A843EF">
            <w:pPr>
              <w:pStyle w:val="ConsPlusNormal"/>
            </w:pPr>
          </w:p>
        </w:tc>
        <w:tc>
          <w:tcPr>
            <w:tcW w:w="993" w:type="dxa"/>
          </w:tcPr>
          <w:p w:rsidR="00E2136F" w:rsidRDefault="00E2136F" w:rsidP="00A843EF">
            <w:pPr>
              <w:pStyle w:val="ConsPlusNormal"/>
            </w:pPr>
          </w:p>
        </w:tc>
        <w:tc>
          <w:tcPr>
            <w:tcW w:w="1134" w:type="dxa"/>
          </w:tcPr>
          <w:p w:rsidR="00E2136F" w:rsidRDefault="00E2136F" w:rsidP="00A843EF">
            <w:pPr>
              <w:pStyle w:val="ConsPlusNormal"/>
            </w:pPr>
          </w:p>
        </w:tc>
        <w:tc>
          <w:tcPr>
            <w:tcW w:w="1417" w:type="dxa"/>
          </w:tcPr>
          <w:p w:rsidR="00E2136F" w:rsidRDefault="00E2136F" w:rsidP="00A843EF">
            <w:pPr>
              <w:pStyle w:val="ConsPlusNormal"/>
            </w:pPr>
          </w:p>
        </w:tc>
      </w:tr>
    </w:tbl>
    <w:p w:rsidR="00E2136F" w:rsidRDefault="00E2136F" w:rsidP="00A843EF">
      <w:pPr>
        <w:pStyle w:val="ConsPlusNormal"/>
        <w:jc w:val="both"/>
      </w:pPr>
    </w:p>
    <w:p w:rsidR="00A843EF" w:rsidRDefault="00A843EF" w:rsidP="00A843EF">
      <w:pPr>
        <w:pStyle w:val="ConsPlusNonformat"/>
        <w:jc w:val="center"/>
        <w:rPr>
          <w:rFonts w:ascii="Times New Roman" w:hAnsi="Times New Roman" w:cs="Times New Roman"/>
          <w:sz w:val="28"/>
          <w:szCs w:val="28"/>
        </w:rPr>
      </w:pPr>
    </w:p>
    <w:p w:rsidR="00E2136F" w:rsidRPr="0003451C" w:rsidRDefault="00E2136F" w:rsidP="00A843EF">
      <w:pPr>
        <w:pStyle w:val="ConsPlusNonformat"/>
        <w:jc w:val="center"/>
        <w:rPr>
          <w:rFonts w:ascii="Times New Roman" w:hAnsi="Times New Roman" w:cs="Times New Roman"/>
          <w:sz w:val="28"/>
          <w:szCs w:val="28"/>
        </w:rPr>
      </w:pPr>
      <w:r w:rsidRPr="0003451C">
        <w:rPr>
          <w:rFonts w:ascii="Times New Roman" w:hAnsi="Times New Roman" w:cs="Times New Roman"/>
          <w:sz w:val="28"/>
          <w:szCs w:val="28"/>
        </w:rPr>
        <w:lastRenderedPageBreak/>
        <w:t>Ч</w:t>
      </w:r>
      <w:r>
        <w:rPr>
          <w:rFonts w:ascii="Times New Roman" w:hAnsi="Times New Roman" w:cs="Times New Roman"/>
          <w:sz w:val="28"/>
          <w:szCs w:val="28"/>
        </w:rPr>
        <w:t>асть 2. Сведения о выполняемых муниципальных работах</w:t>
      </w:r>
    </w:p>
    <w:p w:rsidR="00E2136F" w:rsidRDefault="00E2136F" w:rsidP="00A843EF">
      <w:pPr>
        <w:pStyle w:val="ConsPlusNonformat"/>
        <w:jc w:val="center"/>
        <w:rPr>
          <w:rFonts w:ascii="Times New Roman" w:hAnsi="Times New Roman" w:cs="Times New Roman"/>
          <w:sz w:val="24"/>
          <w:szCs w:val="24"/>
        </w:rPr>
      </w:pPr>
      <w:r w:rsidRPr="0003451C">
        <w:rPr>
          <w:rFonts w:ascii="Times New Roman" w:hAnsi="Times New Roman" w:cs="Times New Roman"/>
          <w:sz w:val="28"/>
          <w:szCs w:val="28"/>
        </w:rPr>
        <w:t>Р</w:t>
      </w:r>
      <w:r>
        <w:rPr>
          <w:rFonts w:ascii="Times New Roman" w:hAnsi="Times New Roman" w:cs="Times New Roman"/>
          <w:sz w:val="28"/>
          <w:szCs w:val="28"/>
        </w:rPr>
        <w:t>аздел___</w:t>
      </w:r>
    </w:p>
    <w:p w:rsidR="00E2136F" w:rsidRDefault="00E2136F" w:rsidP="00A843EF">
      <w:pPr>
        <w:pStyle w:val="ConsPlusNonformat"/>
        <w:jc w:val="center"/>
      </w:pPr>
    </w:p>
    <w:p w:rsidR="00E2136F" w:rsidRDefault="00E2136F" w:rsidP="00A843EF">
      <w:pPr>
        <w:pStyle w:val="ConsPlusNonformat"/>
        <w:jc w:val="both"/>
      </w:pPr>
      <w:r>
        <w:t xml:space="preserve">                                </w:t>
      </w:r>
    </w:p>
    <w:p w:rsidR="00E2136F" w:rsidRDefault="00E2136F" w:rsidP="00A843EF">
      <w:pPr>
        <w:pStyle w:val="ConsPlusNonformat"/>
        <w:rPr>
          <w:rFonts w:ascii="Times New Roman" w:hAnsi="Times New Roman" w:cs="Times New Roman"/>
          <w:sz w:val="28"/>
          <w:szCs w:val="28"/>
        </w:rPr>
      </w:pPr>
      <w:r w:rsidRPr="0003451C">
        <w:rPr>
          <w:rFonts w:ascii="Times New Roman" w:hAnsi="Times New Roman" w:cs="Times New Roman"/>
          <w:sz w:val="28"/>
          <w:szCs w:val="28"/>
        </w:rPr>
        <w:t xml:space="preserve">1.Наименование муниципальной </w:t>
      </w:r>
      <w:r>
        <w:rPr>
          <w:rFonts w:ascii="Times New Roman" w:hAnsi="Times New Roman" w:cs="Times New Roman"/>
          <w:sz w:val="28"/>
          <w:szCs w:val="28"/>
        </w:rPr>
        <w:t>работы</w:t>
      </w:r>
      <w:r w:rsidRPr="00777705">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__________________________</w:t>
      </w:r>
    </w:p>
    <w:p w:rsidR="00E2136F" w:rsidRPr="00777705" w:rsidRDefault="00E2136F" w:rsidP="00A843EF">
      <w:pPr>
        <w:pStyle w:val="ConsPlusNonformat"/>
        <w:ind w:firstLine="708"/>
        <w:rPr>
          <w:rFonts w:ascii="Times New Roman" w:hAnsi="Times New Roman" w:cs="Times New Roman"/>
          <w:sz w:val="28"/>
          <w:szCs w:val="28"/>
        </w:rPr>
      </w:pPr>
    </w:p>
    <w:p w:rsidR="00E2136F" w:rsidRDefault="00E2136F" w:rsidP="00A843EF">
      <w:pPr>
        <w:pStyle w:val="ConsPlusNonformat"/>
        <w:rPr>
          <w:rFonts w:ascii="Times New Roman" w:hAnsi="Times New Roman" w:cs="Times New Roman"/>
          <w:sz w:val="28"/>
          <w:szCs w:val="28"/>
        </w:rPr>
      </w:pPr>
      <w:r w:rsidRPr="0003451C">
        <w:rPr>
          <w:rFonts w:ascii="Times New Roman" w:hAnsi="Times New Roman" w:cs="Times New Roman"/>
          <w:sz w:val="28"/>
          <w:szCs w:val="28"/>
        </w:rPr>
        <w:t>2.</w:t>
      </w:r>
      <w:r>
        <w:rPr>
          <w:rFonts w:ascii="Times New Roman" w:hAnsi="Times New Roman" w:cs="Times New Roman"/>
          <w:sz w:val="28"/>
          <w:szCs w:val="28"/>
        </w:rPr>
        <w:t>Категория потребители муниципальной работы______________________________________________________________</w:t>
      </w:r>
      <w:r w:rsidR="00A843EF">
        <w:rPr>
          <w:rFonts w:ascii="Times New Roman" w:hAnsi="Times New Roman" w:cs="Times New Roman"/>
          <w:sz w:val="28"/>
          <w:szCs w:val="28"/>
        </w:rPr>
        <w:t>_</w:t>
      </w:r>
    </w:p>
    <w:p w:rsidR="00E2136F" w:rsidRPr="0003451C" w:rsidRDefault="00E2136F" w:rsidP="00A843EF">
      <w:pPr>
        <w:pStyle w:val="ConsPlusNonformat"/>
        <w:rPr>
          <w:rFonts w:ascii="Times New Roman" w:hAnsi="Times New Roman" w:cs="Times New Roman"/>
          <w:sz w:val="28"/>
          <w:szCs w:val="28"/>
        </w:rPr>
      </w:pPr>
    </w:p>
    <w:p w:rsidR="00E2136F" w:rsidRPr="003568A5" w:rsidRDefault="00E2136F" w:rsidP="00A843EF">
      <w:pPr>
        <w:pStyle w:val="ConsPlusNonformat"/>
        <w:rPr>
          <w:rFonts w:ascii="Times New Roman" w:hAnsi="Times New Roman" w:cs="Times New Roman"/>
          <w:sz w:val="28"/>
          <w:szCs w:val="28"/>
        </w:rPr>
      </w:pPr>
      <w:r>
        <w:rPr>
          <w:rFonts w:ascii="Times New Roman" w:hAnsi="Times New Roman" w:cs="Times New Roman"/>
          <w:sz w:val="28"/>
          <w:szCs w:val="28"/>
        </w:rPr>
        <w:t xml:space="preserve">3. </w:t>
      </w:r>
      <w:r w:rsidRPr="003568A5">
        <w:rPr>
          <w:rFonts w:ascii="Times New Roman" w:hAnsi="Times New Roman" w:cs="Times New Roman"/>
          <w:sz w:val="28"/>
          <w:szCs w:val="28"/>
        </w:rPr>
        <w:t xml:space="preserve">Сведения  о фактическом достижении показателей, характеризующих объем </w:t>
      </w:r>
      <w:proofErr w:type="gramStart"/>
      <w:r w:rsidRPr="003568A5">
        <w:rPr>
          <w:rFonts w:ascii="Times New Roman" w:hAnsi="Times New Roman" w:cs="Times New Roman"/>
          <w:sz w:val="28"/>
          <w:szCs w:val="28"/>
        </w:rPr>
        <w:t>и(</w:t>
      </w:r>
      <w:proofErr w:type="gramEnd"/>
      <w:r w:rsidRPr="003568A5">
        <w:rPr>
          <w:rFonts w:ascii="Times New Roman" w:hAnsi="Times New Roman" w:cs="Times New Roman"/>
          <w:sz w:val="28"/>
          <w:szCs w:val="28"/>
        </w:rPr>
        <w:t xml:space="preserve">или) качество </w:t>
      </w:r>
      <w:r>
        <w:rPr>
          <w:rFonts w:ascii="Times New Roman" w:hAnsi="Times New Roman" w:cs="Times New Roman"/>
          <w:sz w:val="28"/>
          <w:szCs w:val="28"/>
        </w:rPr>
        <w:t>муниципальной</w:t>
      </w:r>
      <w:r w:rsidRPr="003568A5">
        <w:rPr>
          <w:rFonts w:ascii="Times New Roman" w:hAnsi="Times New Roman" w:cs="Times New Roman"/>
          <w:sz w:val="28"/>
          <w:szCs w:val="28"/>
        </w:rPr>
        <w:t xml:space="preserve"> </w:t>
      </w:r>
      <w:r>
        <w:rPr>
          <w:rFonts w:ascii="Times New Roman" w:hAnsi="Times New Roman" w:cs="Times New Roman"/>
          <w:sz w:val="28"/>
          <w:szCs w:val="28"/>
        </w:rPr>
        <w:t>работы</w:t>
      </w:r>
      <w:r w:rsidRPr="003568A5">
        <w:rPr>
          <w:rFonts w:ascii="Times New Roman" w:hAnsi="Times New Roman" w:cs="Times New Roman"/>
          <w:sz w:val="28"/>
          <w:szCs w:val="28"/>
        </w:rPr>
        <w:t>:</w:t>
      </w:r>
    </w:p>
    <w:p w:rsidR="00E2136F" w:rsidRPr="003568A5" w:rsidRDefault="00E2136F" w:rsidP="00A843EF">
      <w:pPr>
        <w:pStyle w:val="ConsPlusNonformat"/>
        <w:ind w:firstLine="567"/>
        <w:rPr>
          <w:rFonts w:ascii="Times New Roman" w:hAnsi="Times New Roman" w:cs="Times New Roman"/>
          <w:sz w:val="28"/>
          <w:szCs w:val="28"/>
        </w:rPr>
      </w:pPr>
      <w:r>
        <w:rPr>
          <w:rFonts w:ascii="Times New Roman" w:hAnsi="Times New Roman" w:cs="Times New Roman"/>
          <w:sz w:val="28"/>
          <w:szCs w:val="28"/>
        </w:rPr>
        <w:t>3.1.</w:t>
      </w:r>
      <w:r w:rsidRPr="003568A5">
        <w:rPr>
          <w:rFonts w:ascii="Times New Roman" w:hAnsi="Times New Roman" w:cs="Times New Roman"/>
          <w:sz w:val="28"/>
          <w:szCs w:val="28"/>
        </w:rPr>
        <w:t>Сведения   о  фактическом  достижении  показателей,  характеризующих</w:t>
      </w:r>
      <w:r>
        <w:rPr>
          <w:rFonts w:ascii="Times New Roman" w:hAnsi="Times New Roman" w:cs="Times New Roman"/>
          <w:sz w:val="28"/>
          <w:szCs w:val="28"/>
        </w:rPr>
        <w:t xml:space="preserve"> </w:t>
      </w:r>
      <w:r w:rsidRPr="003568A5">
        <w:rPr>
          <w:rFonts w:ascii="Times New Roman" w:hAnsi="Times New Roman" w:cs="Times New Roman"/>
          <w:sz w:val="28"/>
          <w:szCs w:val="28"/>
        </w:rPr>
        <w:t xml:space="preserve">качество </w:t>
      </w:r>
      <w:r>
        <w:rPr>
          <w:rFonts w:ascii="Times New Roman" w:hAnsi="Times New Roman" w:cs="Times New Roman"/>
          <w:sz w:val="28"/>
          <w:szCs w:val="28"/>
        </w:rPr>
        <w:t>муниципальной</w:t>
      </w:r>
      <w:r w:rsidRPr="003568A5">
        <w:rPr>
          <w:rFonts w:ascii="Times New Roman" w:hAnsi="Times New Roman" w:cs="Times New Roman"/>
          <w:sz w:val="28"/>
          <w:szCs w:val="28"/>
        </w:rPr>
        <w:t xml:space="preserve"> </w:t>
      </w:r>
      <w:r>
        <w:rPr>
          <w:rFonts w:ascii="Times New Roman" w:hAnsi="Times New Roman" w:cs="Times New Roman"/>
          <w:sz w:val="28"/>
          <w:szCs w:val="28"/>
        </w:rPr>
        <w:t>работы</w:t>
      </w:r>
      <w:r w:rsidRPr="003568A5">
        <w:rPr>
          <w:rFonts w:ascii="Times New Roman" w:hAnsi="Times New Roman" w:cs="Times New Roman"/>
          <w:sz w:val="28"/>
          <w:szCs w:val="28"/>
        </w:rPr>
        <w:t>:</w:t>
      </w:r>
    </w:p>
    <w:p w:rsidR="00E2136F" w:rsidRDefault="00E2136F" w:rsidP="00A843EF">
      <w:pPr>
        <w:pStyle w:val="ConsPlusNormal"/>
        <w:jc w:val="both"/>
      </w:pPr>
    </w:p>
    <w:tbl>
      <w:tblPr>
        <w:tblW w:w="14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992"/>
        <w:gridCol w:w="992"/>
        <w:gridCol w:w="992"/>
        <w:gridCol w:w="993"/>
        <w:gridCol w:w="992"/>
        <w:gridCol w:w="1276"/>
        <w:gridCol w:w="850"/>
        <w:gridCol w:w="567"/>
        <w:gridCol w:w="1276"/>
        <w:gridCol w:w="1417"/>
        <w:gridCol w:w="1134"/>
        <w:gridCol w:w="995"/>
        <w:gridCol w:w="1417"/>
      </w:tblGrid>
      <w:tr w:rsidR="00E2136F" w:rsidTr="008B48A6">
        <w:tc>
          <w:tcPr>
            <w:tcW w:w="1055" w:type="dxa"/>
            <w:vMerge w:val="restart"/>
          </w:tcPr>
          <w:p w:rsidR="00E2136F" w:rsidRPr="003568A5" w:rsidRDefault="00E2136F" w:rsidP="00A843EF">
            <w:pPr>
              <w:pStyle w:val="ConsPlusNormal"/>
              <w:ind w:firstLine="0"/>
              <w:jc w:val="center"/>
              <w:rPr>
                <w:rFonts w:ascii="Times New Roman" w:hAnsi="Times New Roman" w:cs="Times New Roman"/>
              </w:rPr>
            </w:pPr>
            <w:proofErr w:type="spellStart"/>
            <w:r w:rsidRPr="003568A5">
              <w:rPr>
                <w:rFonts w:ascii="Times New Roman" w:hAnsi="Times New Roman" w:cs="Times New Roman"/>
              </w:rPr>
              <w:t>Уникаль</w:t>
            </w:r>
            <w:r>
              <w:rPr>
                <w:rFonts w:ascii="Times New Roman" w:hAnsi="Times New Roman" w:cs="Times New Roman"/>
              </w:rPr>
              <w:t>-</w:t>
            </w:r>
            <w:r w:rsidRPr="003568A5">
              <w:rPr>
                <w:rFonts w:ascii="Times New Roman" w:hAnsi="Times New Roman" w:cs="Times New Roman"/>
              </w:rPr>
              <w:t>ный</w:t>
            </w:r>
            <w:proofErr w:type="spellEnd"/>
            <w:r w:rsidRPr="003568A5">
              <w:rPr>
                <w:rFonts w:ascii="Times New Roman" w:hAnsi="Times New Roman" w:cs="Times New Roman"/>
              </w:rPr>
              <w:t xml:space="preserve"> номер </w:t>
            </w:r>
            <w:proofErr w:type="spellStart"/>
            <w:proofErr w:type="gramStart"/>
            <w:r w:rsidRPr="003568A5">
              <w:rPr>
                <w:rFonts w:ascii="Times New Roman" w:hAnsi="Times New Roman" w:cs="Times New Roman"/>
              </w:rPr>
              <w:t>реестро</w:t>
            </w:r>
            <w:proofErr w:type="spellEnd"/>
            <w:r>
              <w:rPr>
                <w:rFonts w:ascii="Times New Roman" w:hAnsi="Times New Roman" w:cs="Times New Roman"/>
              </w:rPr>
              <w:t xml:space="preserve"> </w:t>
            </w:r>
            <w:r w:rsidRPr="003568A5">
              <w:rPr>
                <w:rFonts w:ascii="Times New Roman" w:hAnsi="Times New Roman" w:cs="Times New Roman"/>
              </w:rPr>
              <w:t>вой</w:t>
            </w:r>
            <w:proofErr w:type="gramEnd"/>
            <w:r w:rsidRPr="003568A5">
              <w:rPr>
                <w:rFonts w:ascii="Times New Roman" w:hAnsi="Times New Roman" w:cs="Times New Roman"/>
              </w:rPr>
              <w:t xml:space="preserve"> записи</w:t>
            </w:r>
          </w:p>
        </w:tc>
        <w:tc>
          <w:tcPr>
            <w:tcW w:w="2976" w:type="dxa"/>
            <w:gridSpan w:val="3"/>
            <w:vMerge w:val="restart"/>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 xml:space="preserve">Показатель, характеризующий содержание </w:t>
            </w:r>
            <w:r>
              <w:rPr>
                <w:rFonts w:ascii="Times New Roman" w:hAnsi="Times New Roman" w:cs="Times New Roman"/>
              </w:rPr>
              <w:t>муниципальной</w:t>
            </w:r>
            <w:r w:rsidRPr="003568A5">
              <w:rPr>
                <w:rFonts w:ascii="Times New Roman" w:hAnsi="Times New Roman" w:cs="Times New Roman"/>
              </w:rPr>
              <w:t xml:space="preserve"> </w:t>
            </w:r>
            <w:r>
              <w:rPr>
                <w:rFonts w:ascii="Times New Roman" w:hAnsi="Times New Roman" w:cs="Times New Roman"/>
              </w:rPr>
              <w:t>работы</w:t>
            </w:r>
          </w:p>
        </w:tc>
        <w:tc>
          <w:tcPr>
            <w:tcW w:w="1985" w:type="dxa"/>
            <w:gridSpan w:val="2"/>
            <w:vMerge w:val="restart"/>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 xml:space="preserve">Показатель, характеризующий условия (формы) оказания </w:t>
            </w:r>
            <w:r>
              <w:rPr>
                <w:rFonts w:ascii="Times New Roman" w:hAnsi="Times New Roman" w:cs="Times New Roman"/>
              </w:rPr>
              <w:t>муниципальной работы</w:t>
            </w:r>
          </w:p>
        </w:tc>
        <w:tc>
          <w:tcPr>
            <w:tcW w:w="8932" w:type="dxa"/>
            <w:gridSpan w:val="8"/>
          </w:tcPr>
          <w:p w:rsidR="00E2136F" w:rsidRPr="003568A5" w:rsidRDefault="00E2136F" w:rsidP="00A843EF">
            <w:pPr>
              <w:pStyle w:val="ConsPlusNormal"/>
              <w:jc w:val="center"/>
              <w:rPr>
                <w:rFonts w:ascii="Times New Roman" w:hAnsi="Times New Roman" w:cs="Times New Roman"/>
              </w:rPr>
            </w:pPr>
            <w:r w:rsidRPr="003568A5">
              <w:rPr>
                <w:rFonts w:ascii="Times New Roman" w:hAnsi="Times New Roman" w:cs="Times New Roman"/>
              </w:rPr>
              <w:t xml:space="preserve">Показатель качества </w:t>
            </w:r>
            <w:r>
              <w:rPr>
                <w:rFonts w:ascii="Times New Roman" w:hAnsi="Times New Roman" w:cs="Times New Roman"/>
              </w:rPr>
              <w:t>муниципальной</w:t>
            </w:r>
            <w:r w:rsidRPr="003568A5">
              <w:rPr>
                <w:rFonts w:ascii="Times New Roman" w:hAnsi="Times New Roman" w:cs="Times New Roman"/>
              </w:rPr>
              <w:t xml:space="preserve"> </w:t>
            </w:r>
            <w:r>
              <w:rPr>
                <w:rFonts w:ascii="Times New Roman" w:hAnsi="Times New Roman" w:cs="Times New Roman"/>
              </w:rPr>
              <w:t>работы</w:t>
            </w:r>
          </w:p>
        </w:tc>
      </w:tr>
      <w:tr w:rsidR="00E2136F" w:rsidTr="008B48A6">
        <w:tc>
          <w:tcPr>
            <w:tcW w:w="1055" w:type="dxa"/>
            <w:vMerge/>
          </w:tcPr>
          <w:p w:rsidR="00E2136F" w:rsidRPr="003568A5" w:rsidRDefault="00E2136F" w:rsidP="00A843EF">
            <w:pPr>
              <w:spacing w:after="0" w:line="240" w:lineRule="auto"/>
            </w:pPr>
          </w:p>
        </w:tc>
        <w:tc>
          <w:tcPr>
            <w:tcW w:w="2976" w:type="dxa"/>
            <w:gridSpan w:val="3"/>
            <w:vMerge/>
          </w:tcPr>
          <w:p w:rsidR="00E2136F" w:rsidRPr="003568A5" w:rsidRDefault="00E2136F" w:rsidP="00A843EF">
            <w:pPr>
              <w:spacing w:after="0" w:line="240" w:lineRule="auto"/>
            </w:pPr>
          </w:p>
        </w:tc>
        <w:tc>
          <w:tcPr>
            <w:tcW w:w="1985" w:type="dxa"/>
            <w:gridSpan w:val="2"/>
            <w:vMerge/>
          </w:tcPr>
          <w:p w:rsidR="00E2136F" w:rsidRPr="003568A5" w:rsidRDefault="00E2136F" w:rsidP="00A843EF">
            <w:pPr>
              <w:spacing w:after="0" w:line="240" w:lineRule="auto"/>
            </w:pPr>
          </w:p>
        </w:tc>
        <w:tc>
          <w:tcPr>
            <w:tcW w:w="1276" w:type="dxa"/>
            <w:vMerge w:val="restart"/>
          </w:tcPr>
          <w:p w:rsidR="00E2136F" w:rsidRPr="003568A5" w:rsidRDefault="00E2136F" w:rsidP="00A843EF">
            <w:pPr>
              <w:pStyle w:val="ConsPlusNormal"/>
              <w:ind w:firstLine="0"/>
              <w:jc w:val="center"/>
              <w:rPr>
                <w:rFonts w:ascii="Times New Roman" w:hAnsi="Times New Roman" w:cs="Times New Roman"/>
              </w:rPr>
            </w:pPr>
            <w:proofErr w:type="spellStart"/>
            <w:proofErr w:type="gramStart"/>
            <w:r w:rsidRPr="003568A5">
              <w:rPr>
                <w:rFonts w:ascii="Times New Roman" w:hAnsi="Times New Roman" w:cs="Times New Roman"/>
              </w:rPr>
              <w:t>Наимено</w:t>
            </w:r>
            <w:proofErr w:type="spellEnd"/>
            <w:r>
              <w:rPr>
                <w:rFonts w:ascii="Times New Roman" w:hAnsi="Times New Roman" w:cs="Times New Roman"/>
              </w:rPr>
              <w:t xml:space="preserve"> </w:t>
            </w:r>
            <w:proofErr w:type="spellStart"/>
            <w:r w:rsidRPr="003568A5">
              <w:rPr>
                <w:rFonts w:ascii="Times New Roman" w:hAnsi="Times New Roman" w:cs="Times New Roman"/>
              </w:rPr>
              <w:t>вание</w:t>
            </w:r>
            <w:proofErr w:type="spellEnd"/>
            <w:proofErr w:type="gramEnd"/>
            <w:r w:rsidRPr="003568A5">
              <w:rPr>
                <w:rFonts w:ascii="Times New Roman" w:hAnsi="Times New Roman" w:cs="Times New Roman"/>
              </w:rPr>
              <w:t xml:space="preserve"> показателя</w:t>
            </w:r>
          </w:p>
        </w:tc>
        <w:tc>
          <w:tcPr>
            <w:tcW w:w="1417" w:type="dxa"/>
            <w:gridSpan w:val="2"/>
            <w:vMerge w:val="restart"/>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 xml:space="preserve">единица измерения по </w:t>
            </w:r>
            <w:hyperlink r:id="rId22" w:history="1">
              <w:r w:rsidRPr="003568A5">
                <w:rPr>
                  <w:rFonts w:ascii="Times New Roman" w:hAnsi="Times New Roman" w:cs="Times New Roman"/>
                  <w:color w:val="0000FF"/>
                </w:rPr>
                <w:t>ОКЕИ</w:t>
              </w:r>
            </w:hyperlink>
          </w:p>
        </w:tc>
        <w:tc>
          <w:tcPr>
            <w:tcW w:w="1276" w:type="dxa"/>
            <w:tcBorders>
              <w:bottom w:val="nil"/>
            </w:tcBorders>
          </w:tcPr>
          <w:p w:rsidR="00E2136F" w:rsidRPr="003568A5" w:rsidRDefault="00E2136F" w:rsidP="00A843EF">
            <w:pPr>
              <w:pStyle w:val="ConsPlusNormal"/>
              <w:rPr>
                <w:rFonts w:ascii="Times New Roman" w:hAnsi="Times New Roman" w:cs="Times New Roman"/>
              </w:rPr>
            </w:pPr>
          </w:p>
        </w:tc>
        <w:tc>
          <w:tcPr>
            <w:tcW w:w="1417" w:type="dxa"/>
            <w:tcBorders>
              <w:bottom w:val="nil"/>
            </w:tcBorders>
          </w:tcPr>
          <w:p w:rsidR="00E2136F" w:rsidRPr="003568A5" w:rsidRDefault="00E2136F" w:rsidP="00A843EF">
            <w:pPr>
              <w:pStyle w:val="ConsPlusNormal"/>
              <w:rPr>
                <w:rFonts w:ascii="Times New Roman" w:hAnsi="Times New Roman" w:cs="Times New Roman"/>
              </w:rPr>
            </w:pPr>
          </w:p>
        </w:tc>
        <w:tc>
          <w:tcPr>
            <w:tcW w:w="1134" w:type="dxa"/>
            <w:tcBorders>
              <w:bottom w:val="nil"/>
            </w:tcBorders>
          </w:tcPr>
          <w:p w:rsidR="00E2136F" w:rsidRPr="003568A5" w:rsidRDefault="00E2136F" w:rsidP="00A843EF">
            <w:pPr>
              <w:pStyle w:val="ConsPlusNormal"/>
              <w:rPr>
                <w:rFonts w:ascii="Times New Roman" w:hAnsi="Times New Roman" w:cs="Times New Roman"/>
              </w:rPr>
            </w:pPr>
          </w:p>
        </w:tc>
        <w:tc>
          <w:tcPr>
            <w:tcW w:w="995" w:type="dxa"/>
            <w:tcBorders>
              <w:bottom w:val="nil"/>
            </w:tcBorders>
          </w:tcPr>
          <w:p w:rsidR="00E2136F" w:rsidRPr="003568A5" w:rsidRDefault="00E2136F" w:rsidP="00A843EF">
            <w:pPr>
              <w:pStyle w:val="ConsPlusNormal"/>
              <w:rPr>
                <w:rFonts w:ascii="Times New Roman" w:hAnsi="Times New Roman" w:cs="Times New Roman"/>
              </w:rPr>
            </w:pPr>
          </w:p>
        </w:tc>
        <w:tc>
          <w:tcPr>
            <w:tcW w:w="1417" w:type="dxa"/>
            <w:tcBorders>
              <w:bottom w:val="nil"/>
            </w:tcBorders>
          </w:tcPr>
          <w:p w:rsidR="00E2136F" w:rsidRPr="003568A5" w:rsidRDefault="00E2136F" w:rsidP="00A843EF">
            <w:pPr>
              <w:pStyle w:val="ConsPlusNormal"/>
              <w:rPr>
                <w:rFonts w:ascii="Times New Roman" w:hAnsi="Times New Roman" w:cs="Times New Roman"/>
              </w:rPr>
            </w:pPr>
          </w:p>
        </w:tc>
      </w:tr>
      <w:tr w:rsidR="00E2136F" w:rsidTr="008B48A6">
        <w:tblPrEx>
          <w:tblBorders>
            <w:insideH w:val="nil"/>
          </w:tblBorders>
        </w:tblPrEx>
        <w:trPr>
          <w:trHeight w:val="509"/>
        </w:trPr>
        <w:tc>
          <w:tcPr>
            <w:tcW w:w="1055" w:type="dxa"/>
            <w:vMerge/>
          </w:tcPr>
          <w:p w:rsidR="00E2136F" w:rsidRPr="003568A5" w:rsidRDefault="00E2136F" w:rsidP="00A843EF">
            <w:pPr>
              <w:spacing w:after="0" w:line="240" w:lineRule="auto"/>
            </w:pPr>
          </w:p>
        </w:tc>
        <w:tc>
          <w:tcPr>
            <w:tcW w:w="2976" w:type="dxa"/>
            <w:gridSpan w:val="3"/>
            <w:vMerge/>
          </w:tcPr>
          <w:p w:rsidR="00E2136F" w:rsidRPr="003568A5" w:rsidRDefault="00E2136F" w:rsidP="00A843EF">
            <w:pPr>
              <w:spacing w:after="0" w:line="240" w:lineRule="auto"/>
            </w:pPr>
          </w:p>
        </w:tc>
        <w:tc>
          <w:tcPr>
            <w:tcW w:w="1985" w:type="dxa"/>
            <w:gridSpan w:val="2"/>
            <w:vMerge/>
          </w:tcPr>
          <w:p w:rsidR="00E2136F" w:rsidRPr="003568A5" w:rsidRDefault="00E2136F" w:rsidP="00A843EF">
            <w:pPr>
              <w:spacing w:after="0" w:line="240" w:lineRule="auto"/>
            </w:pPr>
          </w:p>
        </w:tc>
        <w:tc>
          <w:tcPr>
            <w:tcW w:w="1276" w:type="dxa"/>
            <w:vMerge/>
          </w:tcPr>
          <w:p w:rsidR="00E2136F" w:rsidRPr="003568A5" w:rsidRDefault="00E2136F" w:rsidP="00A843EF">
            <w:pPr>
              <w:spacing w:after="0" w:line="240" w:lineRule="auto"/>
            </w:pPr>
          </w:p>
        </w:tc>
        <w:tc>
          <w:tcPr>
            <w:tcW w:w="1417" w:type="dxa"/>
            <w:gridSpan w:val="2"/>
            <w:vMerge/>
          </w:tcPr>
          <w:p w:rsidR="00E2136F" w:rsidRPr="003568A5" w:rsidRDefault="00E2136F" w:rsidP="00A843EF">
            <w:pPr>
              <w:spacing w:after="0" w:line="240" w:lineRule="auto"/>
            </w:pPr>
          </w:p>
        </w:tc>
        <w:tc>
          <w:tcPr>
            <w:tcW w:w="1276" w:type="dxa"/>
            <w:vMerge w:val="restart"/>
            <w:tcBorders>
              <w:top w:val="nil"/>
            </w:tcBorders>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 xml:space="preserve">утверждено в </w:t>
            </w:r>
            <w:proofErr w:type="spellStart"/>
            <w:proofErr w:type="gramStart"/>
            <w:r>
              <w:rPr>
                <w:rFonts w:ascii="Times New Roman" w:hAnsi="Times New Roman" w:cs="Times New Roman"/>
              </w:rPr>
              <w:t>муници</w:t>
            </w:r>
            <w:proofErr w:type="spellEnd"/>
            <w:r>
              <w:rPr>
                <w:rFonts w:ascii="Times New Roman" w:hAnsi="Times New Roman" w:cs="Times New Roman"/>
              </w:rPr>
              <w:t xml:space="preserve"> </w:t>
            </w:r>
            <w:proofErr w:type="spellStart"/>
            <w:r>
              <w:rPr>
                <w:rFonts w:ascii="Times New Roman" w:hAnsi="Times New Roman" w:cs="Times New Roman"/>
              </w:rPr>
              <w:t>пальном</w:t>
            </w:r>
            <w:proofErr w:type="spellEnd"/>
            <w:proofErr w:type="gramEnd"/>
            <w:r w:rsidRPr="003568A5">
              <w:rPr>
                <w:rFonts w:ascii="Times New Roman" w:hAnsi="Times New Roman" w:cs="Times New Roman"/>
              </w:rPr>
              <w:t xml:space="preserve"> задании на год</w:t>
            </w:r>
          </w:p>
        </w:tc>
        <w:tc>
          <w:tcPr>
            <w:tcW w:w="1417" w:type="dxa"/>
            <w:vMerge w:val="restart"/>
            <w:tcBorders>
              <w:top w:val="nil"/>
            </w:tcBorders>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исполнено на отчетную дату</w:t>
            </w:r>
          </w:p>
        </w:tc>
        <w:tc>
          <w:tcPr>
            <w:tcW w:w="1134" w:type="dxa"/>
            <w:vMerge w:val="restart"/>
            <w:tcBorders>
              <w:top w:val="nil"/>
            </w:tcBorders>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допустимое (</w:t>
            </w:r>
            <w:proofErr w:type="spellStart"/>
            <w:proofErr w:type="gramStart"/>
            <w:r w:rsidRPr="003568A5">
              <w:rPr>
                <w:rFonts w:ascii="Times New Roman" w:hAnsi="Times New Roman" w:cs="Times New Roman"/>
              </w:rPr>
              <w:t>возмож</w:t>
            </w:r>
            <w:proofErr w:type="spellEnd"/>
            <w:r>
              <w:rPr>
                <w:rFonts w:ascii="Times New Roman" w:hAnsi="Times New Roman" w:cs="Times New Roman"/>
              </w:rPr>
              <w:t xml:space="preserve"> </w:t>
            </w:r>
            <w:proofErr w:type="spellStart"/>
            <w:r w:rsidRPr="003568A5">
              <w:rPr>
                <w:rFonts w:ascii="Times New Roman" w:hAnsi="Times New Roman" w:cs="Times New Roman"/>
              </w:rPr>
              <w:t>ное</w:t>
            </w:r>
            <w:proofErr w:type="spellEnd"/>
            <w:proofErr w:type="gramEnd"/>
            <w:r w:rsidRPr="003568A5">
              <w:rPr>
                <w:rFonts w:ascii="Times New Roman" w:hAnsi="Times New Roman" w:cs="Times New Roman"/>
              </w:rPr>
              <w:t>) отклонение</w:t>
            </w:r>
          </w:p>
        </w:tc>
        <w:tc>
          <w:tcPr>
            <w:tcW w:w="995" w:type="dxa"/>
            <w:vMerge w:val="restart"/>
            <w:tcBorders>
              <w:top w:val="nil"/>
            </w:tcBorders>
          </w:tcPr>
          <w:p w:rsidR="00E2136F" w:rsidRPr="003568A5" w:rsidRDefault="00E2136F" w:rsidP="00A843EF">
            <w:pPr>
              <w:pStyle w:val="ConsPlusNormal"/>
              <w:ind w:firstLine="0"/>
              <w:jc w:val="center"/>
              <w:rPr>
                <w:rFonts w:ascii="Times New Roman" w:hAnsi="Times New Roman" w:cs="Times New Roman"/>
              </w:rPr>
            </w:pPr>
            <w:proofErr w:type="spellStart"/>
            <w:proofErr w:type="gramStart"/>
            <w:r>
              <w:rPr>
                <w:rFonts w:ascii="Times New Roman" w:hAnsi="Times New Roman" w:cs="Times New Roman"/>
              </w:rPr>
              <w:t>о</w:t>
            </w:r>
            <w:r w:rsidRPr="003568A5">
              <w:rPr>
                <w:rFonts w:ascii="Times New Roman" w:hAnsi="Times New Roman" w:cs="Times New Roman"/>
              </w:rPr>
              <w:t>тклоне</w:t>
            </w:r>
            <w:proofErr w:type="spellEnd"/>
            <w:r>
              <w:rPr>
                <w:rFonts w:ascii="Times New Roman" w:hAnsi="Times New Roman" w:cs="Times New Roman"/>
              </w:rPr>
              <w:t xml:space="preserve"> </w:t>
            </w:r>
            <w:proofErr w:type="spellStart"/>
            <w:r w:rsidRPr="003568A5">
              <w:rPr>
                <w:rFonts w:ascii="Times New Roman" w:hAnsi="Times New Roman" w:cs="Times New Roman"/>
              </w:rPr>
              <w:t>ние</w:t>
            </w:r>
            <w:proofErr w:type="spellEnd"/>
            <w:proofErr w:type="gramEnd"/>
            <w:r w:rsidRPr="003568A5">
              <w:rPr>
                <w:rFonts w:ascii="Times New Roman" w:hAnsi="Times New Roman" w:cs="Times New Roman"/>
              </w:rPr>
              <w:t xml:space="preserve">, </w:t>
            </w:r>
            <w:proofErr w:type="spellStart"/>
            <w:r w:rsidRPr="003568A5">
              <w:rPr>
                <w:rFonts w:ascii="Times New Roman" w:hAnsi="Times New Roman" w:cs="Times New Roman"/>
              </w:rPr>
              <w:t>превыша</w:t>
            </w:r>
            <w:proofErr w:type="spellEnd"/>
            <w:r>
              <w:rPr>
                <w:rFonts w:ascii="Times New Roman" w:hAnsi="Times New Roman" w:cs="Times New Roman"/>
              </w:rPr>
              <w:t xml:space="preserve"> </w:t>
            </w:r>
            <w:proofErr w:type="spellStart"/>
            <w:r w:rsidRPr="003568A5">
              <w:rPr>
                <w:rFonts w:ascii="Times New Roman" w:hAnsi="Times New Roman" w:cs="Times New Roman"/>
              </w:rPr>
              <w:t>ющее</w:t>
            </w:r>
            <w:proofErr w:type="spellEnd"/>
            <w:r w:rsidRPr="003568A5">
              <w:rPr>
                <w:rFonts w:ascii="Times New Roman" w:hAnsi="Times New Roman" w:cs="Times New Roman"/>
              </w:rPr>
              <w:t xml:space="preserve"> допусти</w:t>
            </w:r>
            <w:r>
              <w:rPr>
                <w:rFonts w:ascii="Times New Roman" w:hAnsi="Times New Roman" w:cs="Times New Roman"/>
              </w:rPr>
              <w:t xml:space="preserve"> </w:t>
            </w:r>
            <w:r w:rsidRPr="003568A5">
              <w:rPr>
                <w:rFonts w:ascii="Times New Roman" w:hAnsi="Times New Roman" w:cs="Times New Roman"/>
              </w:rPr>
              <w:t>мое (</w:t>
            </w:r>
            <w:proofErr w:type="spellStart"/>
            <w:r w:rsidRPr="003568A5">
              <w:rPr>
                <w:rFonts w:ascii="Times New Roman" w:hAnsi="Times New Roman" w:cs="Times New Roman"/>
              </w:rPr>
              <w:t>возмож</w:t>
            </w:r>
            <w:proofErr w:type="spellEnd"/>
            <w:r>
              <w:rPr>
                <w:rFonts w:ascii="Times New Roman" w:hAnsi="Times New Roman" w:cs="Times New Roman"/>
              </w:rPr>
              <w:t xml:space="preserve"> </w:t>
            </w:r>
            <w:proofErr w:type="spellStart"/>
            <w:r w:rsidRPr="003568A5">
              <w:rPr>
                <w:rFonts w:ascii="Times New Roman" w:hAnsi="Times New Roman" w:cs="Times New Roman"/>
              </w:rPr>
              <w:t>ное</w:t>
            </w:r>
            <w:proofErr w:type="spellEnd"/>
            <w:r w:rsidRPr="003568A5">
              <w:rPr>
                <w:rFonts w:ascii="Times New Roman" w:hAnsi="Times New Roman" w:cs="Times New Roman"/>
              </w:rPr>
              <w:t>) значение</w:t>
            </w:r>
          </w:p>
        </w:tc>
        <w:tc>
          <w:tcPr>
            <w:tcW w:w="1417" w:type="dxa"/>
            <w:vMerge w:val="restart"/>
            <w:tcBorders>
              <w:top w:val="nil"/>
            </w:tcBorders>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причина отклонения</w:t>
            </w:r>
          </w:p>
        </w:tc>
      </w:tr>
      <w:tr w:rsidR="00E2136F" w:rsidTr="008B48A6">
        <w:tc>
          <w:tcPr>
            <w:tcW w:w="1055" w:type="dxa"/>
            <w:vMerge/>
          </w:tcPr>
          <w:p w:rsidR="00E2136F" w:rsidRPr="003568A5" w:rsidRDefault="00E2136F" w:rsidP="00A843EF">
            <w:pPr>
              <w:pStyle w:val="ConsPlusNormal"/>
              <w:rPr>
                <w:rFonts w:ascii="Times New Roman" w:hAnsi="Times New Roman" w:cs="Times New Roman"/>
              </w:rPr>
            </w:pPr>
          </w:p>
        </w:tc>
        <w:tc>
          <w:tcPr>
            <w:tcW w:w="992" w:type="dxa"/>
          </w:tcPr>
          <w:p w:rsidR="00E2136F" w:rsidRPr="003568A5" w:rsidRDefault="00E2136F" w:rsidP="00A843EF">
            <w:pPr>
              <w:pStyle w:val="ConsPlusNormal"/>
              <w:ind w:firstLine="0"/>
              <w:jc w:val="center"/>
              <w:rPr>
                <w:rFonts w:ascii="Times New Roman" w:hAnsi="Times New Roman" w:cs="Times New Roman"/>
              </w:rPr>
            </w:pPr>
            <w:r>
              <w:rPr>
                <w:rFonts w:ascii="Times New Roman" w:hAnsi="Times New Roman" w:cs="Times New Roman"/>
              </w:rPr>
              <w:t>_______</w:t>
            </w:r>
          </w:p>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 xml:space="preserve">(наименование </w:t>
            </w:r>
            <w:proofErr w:type="spellStart"/>
            <w:proofErr w:type="gramStart"/>
            <w:r w:rsidRPr="003568A5">
              <w:rPr>
                <w:rFonts w:ascii="Times New Roman" w:hAnsi="Times New Roman" w:cs="Times New Roman"/>
              </w:rPr>
              <w:t>показате</w:t>
            </w:r>
            <w:proofErr w:type="spellEnd"/>
            <w:r>
              <w:rPr>
                <w:rFonts w:ascii="Times New Roman" w:hAnsi="Times New Roman" w:cs="Times New Roman"/>
              </w:rPr>
              <w:t xml:space="preserve"> </w:t>
            </w:r>
            <w:r w:rsidRPr="003568A5">
              <w:rPr>
                <w:rFonts w:ascii="Times New Roman" w:hAnsi="Times New Roman" w:cs="Times New Roman"/>
              </w:rPr>
              <w:t>ля</w:t>
            </w:r>
            <w:proofErr w:type="gramEnd"/>
            <w:r w:rsidRPr="003568A5">
              <w:rPr>
                <w:rFonts w:ascii="Times New Roman" w:hAnsi="Times New Roman" w:cs="Times New Roman"/>
              </w:rPr>
              <w:t>)</w:t>
            </w:r>
          </w:p>
        </w:tc>
        <w:tc>
          <w:tcPr>
            <w:tcW w:w="992" w:type="dxa"/>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_______</w:t>
            </w:r>
          </w:p>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 xml:space="preserve">(наименование </w:t>
            </w:r>
            <w:proofErr w:type="spellStart"/>
            <w:proofErr w:type="gramStart"/>
            <w:r w:rsidRPr="003568A5">
              <w:rPr>
                <w:rFonts w:ascii="Times New Roman" w:hAnsi="Times New Roman" w:cs="Times New Roman"/>
              </w:rPr>
              <w:t>показате</w:t>
            </w:r>
            <w:proofErr w:type="spellEnd"/>
            <w:r>
              <w:rPr>
                <w:rFonts w:ascii="Times New Roman" w:hAnsi="Times New Roman" w:cs="Times New Roman"/>
              </w:rPr>
              <w:t xml:space="preserve"> </w:t>
            </w:r>
            <w:r w:rsidRPr="003568A5">
              <w:rPr>
                <w:rFonts w:ascii="Times New Roman" w:hAnsi="Times New Roman" w:cs="Times New Roman"/>
              </w:rPr>
              <w:t>ля</w:t>
            </w:r>
            <w:proofErr w:type="gramEnd"/>
            <w:r w:rsidRPr="003568A5">
              <w:rPr>
                <w:rFonts w:ascii="Times New Roman" w:hAnsi="Times New Roman" w:cs="Times New Roman"/>
              </w:rPr>
              <w:t>)</w:t>
            </w:r>
          </w:p>
        </w:tc>
        <w:tc>
          <w:tcPr>
            <w:tcW w:w="992" w:type="dxa"/>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_______</w:t>
            </w:r>
          </w:p>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 xml:space="preserve">(наименование </w:t>
            </w:r>
            <w:proofErr w:type="spellStart"/>
            <w:r w:rsidRPr="003568A5">
              <w:rPr>
                <w:rFonts w:ascii="Times New Roman" w:hAnsi="Times New Roman" w:cs="Times New Roman"/>
              </w:rPr>
              <w:t>показате</w:t>
            </w:r>
            <w:proofErr w:type="spellEnd"/>
            <w:r>
              <w:rPr>
                <w:rFonts w:ascii="Times New Roman" w:hAnsi="Times New Roman" w:cs="Times New Roman"/>
              </w:rPr>
              <w:t xml:space="preserve"> </w:t>
            </w:r>
            <w:r w:rsidRPr="003568A5">
              <w:rPr>
                <w:rFonts w:ascii="Times New Roman" w:hAnsi="Times New Roman" w:cs="Times New Roman"/>
              </w:rPr>
              <w:t>я)</w:t>
            </w:r>
          </w:p>
        </w:tc>
        <w:tc>
          <w:tcPr>
            <w:tcW w:w="993" w:type="dxa"/>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_______</w:t>
            </w:r>
          </w:p>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 xml:space="preserve">(наименование </w:t>
            </w:r>
            <w:proofErr w:type="spellStart"/>
            <w:proofErr w:type="gramStart"/>
            <w:r w:rsidRPr="003568A5">
              <w:rPr>
                <w:rFonts w:ascii="Times New Roman" w:hAnsi="Times New Roman" w:cs="Times New Roman"/>
              </w:rPr>
              <w:t>показате</w:t>
            </w:r>
            <w:proofErr w:type="spellEnd"/>
            <w:r>
              <w:rPr>
                <w:rFonts w:ascii="Times New Roman" w:hAnsi="Times New Roman" w:cs="Times New Roman"/>
              </w:rPr>
              <w:t xml:space="preserve"> </w:t>
            </w:r>
            <w:r w:rsidRPr="003568A5">
              <w:rPr>
                <w:rFonts w:ascii="Times New Roman" w:hAnsi="Times New Roman" w:cs="Times New Roman"/>
              </w:rPr>
              <w:t>ля</w:t>
            </w:r>
            <w:proofErr w:type="gramEnd"/>
            <w:r w:rsidRPr="003568A5">
              <w:rPr>
                <w:rFonts w:ascii="Times New Roman" w:hAnsi="Times New Roman" w:cs="Times New Roman"/>
              </w:rPr>
              <w:t>)</w:t>
            </w:r>
          </w:p>
        </w:tc>
        <w:tc>
          <w:tcPr>
            <w:tcW w:w="992" w:type="dxa"/>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_______</w:t>
            </w:r>
          </w:p>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 xml:space="preserve">(наименование </w:t>
            </w:r>
            <w:proofErr w:type="spellStart"/>
            <w:proofErr w:type="gramStart"/>
            <w:r w:rsidRPr="003568A5">
              <w:rPr>
                <w:rFonts w:ascii="Times New Roman" w:hAnsi="Times New Roman" w:cs="Times New Roman"/>
              </w:rPr>
              <w:t>показате</w:t>
            </w:r>
            <w:proofErr w:type="spellEnd"/>
            <w:r>
              <w:rPr>
                <w:rFonts w:ascii="Times New Roman" w:hAnsi="Times New Roman" w:cs="Times New Roman"/>
              </w:rPr>
              <w:t xml:space="preserve"> </w:t>
            </w:r>
            <w:r w:rsidRPr="003568A5">
              <w:rPr>
                <w:rFonts w:ascii="Times New Roman" w:hAnsi="Times New Roman" w:cs="Times New Roman"/>
              </w:rPr>
              <w:t>ля</w:t>
            </w:r>
            <w:proofErr w:type="gramEnd"/>
            <w:r w:rsidRPr="003568A5">
              <w:rPr>
                <w:rFonts w:ascii="Times New Roman" w:hAnsi="Times New Roman" w:cs="Times New Roman"/>
              </w:rPr>
              <w:t>)</w:t>
            </w:r>
          </w:p>
        </w:tc>
        <w:tc>
          <w:tcPr>
            <w:tcW w:w="1276" w:type="dxa"/>
            <w:vMerge/>
          </w:tcPr>
          <w:p w:rsidR="00E2136F" w:rsidRPr="003568A5" w:rsidRDefault="00E2136F" w:rsidP="00A843EF">
            <w:pPr>
              <w:spacing w:after="0" w:line="240" w:lineRule="auto"/>
            </w:pPr>
          </w:p>
        </w:tc>
        <w:tc>
          <w:tcPr>
            <w:tcW w:w="850" w:type="dxa"/>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наименование показа</w:t>
            </w:r>
            <w:r>
              <w:rPr>
                <w:rFonts w:ascii="Times New Roman" w:hAnsi="Times New Roman" w:cs="Times New Roman"/>
              </w:rPr>
              <w:t xml:space="preserve"> </w:t>
            </w:r>
            <w:r w:rsidRPr="003568A5">
              <w:rPr>
                <w:rFonts w:ascii="Times New Roman" w:hAnsi="Times New Roman" w:cs="Times New Roman"/>
              </w:rPr>
              <w:t>теля</w:t>
            </w:r>
          </w:p>
        </w:tc>
        <w:tc>
          <w:tcPr>
            <w:tcW w:w="567" w:type="dxa"/>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код</w:t>
            </w:r>
          </w:p>
        </w:tc>
        <w:tc>
          <w:tcPr>
            <w:tcW w:w="1276" w:type="dxa"/>
            <w:vMerge/>
            <w:tcBorders>
              <w:top w:val="nil"/>
            </w:tcBorders>
          </w:tcPr>
          <w:p w:rsidR="00E2136F" w:rsidRPr="003568A5" w:rsidRDefault="00E2136F" w:rsidP="00A843EF">
            <w:pPr>
              <w:spacing w:after="0" w:line="240" w:lineRule="auto"/>
            </w:pPr>
          </w:p>
        </w:tc>
        <w:tc>
          <w:tcPr>
            <w:tcW w:w="1417" w:type="dxa"/>
            <w:vMerge/>
            <w:tcBorders>
              <w:top w:val="nil"/>
            </w:tcBorders>
          </w:tcPr>
          <w:p w:rsidR="00E2136F" w:rsidRPr="003568A5" w:rsidRDefault="00E2136F" w:rsidP="00A843EF">
            <w:pPr>
              <w:spacing w:after="0" w:line="240" w:lineRule="auto"/>
            </w:pPr>
          </w:p>
        </w:tc>
        <w:tc>
          <w:tcPr>
            <w:tcW w:w="1134" w:type="dxa"/>
            <w:vMerge/>
            <w:tcBorders>
              <w:top w:val="nil"/>
            </w:tcBorders>
          </w:tcPr>
          <w:p w:rsidR="00E2136F" w:rsidRPr="003568A5" w:rsidRDefault="00E2136F" w:rsidP="00A843EF">
            <w:pPr>
              <w:spacing w:after="0" w:line="240" w:lineRule="auto"/>
            </w:pPr>
          </w:p>
        </w:tc>
        <w:tc>
          <w:tcPr>
            <w:tcW w:w="995" w:type="dxa"/>
            <w:vMerge/>
            <w:tcBorders>
              <w:top w:val="nil"/>
            </w:tcBorders>
          </w:tcPr>
          <w:p w:rsidR="00E2136F" w:rsidRPr="003568A5" w:rsidRDefault="00E2136F" w:rsidP="00A843EF">
            <w:pPr>
              <w:spacing w:after="0" w:line="240" w:lineRule="auto"/>
            </w:pPr>
          </w:p>
        </w:tc>
        <w:tc>
          <w:tcPr>
            <w:tcW w:w="1417" w:type="dxa"/>
            <w:vMerge/>
            <w:tcBorders>
              <w:top w:val="nil"/>
            </w:tcBorders>
          </w:tcPr>
          <w:p w:rsidR="00E2136F" w:rsidRPr="003568A5" w:rsidRDefault="00E2136F" w:rsidP="00A843EF">
            <w:pPr>
              <w:spacing w:after="0" w:line="240" w:lineRule="auto"/>
            </w:pPr>
          </w:p>
        </w:tc>
      </w:tr>
      <w:tr w:rsidR="00E2136F" w:rsidTr="008B48A6">
        <w:tc>
          <w:tcPr>
            <w:tcW w:w="1055" w:type="dxa"/>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1</w:t>
            </w:r>
          </w:p>
        </w:tc>
        <w:tc>
          <w:tcPr>
            <w:tcW w:w="992" w:type="dxa"/>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2</w:t>
            </w:r>
          </w:p>
        </w:tc>
        <w:tc>
          <w:tcPr>
            <w:tcW w:w="992" w:type="dxa"/>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3</w:t>
            </w:r>
          </w:p>
        </w:tc>
        <w:tc>
          <w:tcPr>
            <w:tcW w:w="992" w:type="dxa"/>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4</w:t>
            </w:r>
          </w:p>
        </w:tc>
        <w:tc>
          <w:tcPr>
            <w:tcW w:w="993" w:type="dxa"/>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5</w:t>
            </w:r>
          </w:p>
        </w:tc>
        <w:tc>
          <w:tcPr>
            <w:tcW w:w="992" w:type="dxa"/>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6</w:t>
            </w:r>
          </w:p>
        </w:tc>
        <w:tc>
          <w:tcPr>
            <w:tcW w:w="1276" w:type="dxa"/>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7</w:t>
            </w:r>
          </w:p>
        </w:tc>
        <w:tc>
          <w:tcPr>
            <w:tcW w:w="850" w:type="dxa"/>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8</w:t>
            </w:r>
          </w:p>
        </w:tc>
        <w:tc>
          <w:tcPr>
            <w:tcW w:w="567" w:type="dxa"/>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9</w:t>
            </w:r>
          </w:p>
        </w:tc>
        <w:tc>
          <w:tcPr>
            <w:tcW w:w="1276" w:type="dxa"/>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10</w:t>
            </w:r>
          </w:p>
        </w:tc>
        <w:tc>
          <w:tcPr>
            <w:tcW w:w="1417" w:type="dxa"/>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11</w:t>
            </w:r>
          </w:p>
        </w:tc>
        <w:tc>
          <w:tcPr>
            <w:tcW w:w="1134" w:type="dxa"/>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12</w:t>
            </w:r>
          </w:p>
        </w:tc>
        <w:tc>
          <w:tcPr>
            <w:tcW w:w="995" w:type="dxa"/>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13</w:t>
            </w:r>
          </w:p>
        </w:tc>
        <w:tc>
          <w:tcPr>
            <w:tcW w:w="1417" w:type="dxa"/>
          </w:tcPr>
          <w:p w:rsidR="00E2136F" w:rsidRPr="003568A5" w:rsidRDefault="00E2136F" w:rsidP="00A843EF">
            <w:pPr>
              <w:pStyle w:val="ConsPlusNormal"/>
              <w:ind w:firstLine="0"/>
              <w:jc w:val="center"/>
              <w:rPr>
                <w:rFonts w:ascii="Times New Roman" w:hAnsi="Times New Roman" w:cs="Times New Roman"/>
              </w:rPr>
            </w:pPr>
            <w:r w:rsidRPr="003568A5">
              <w:rPr>
                <w:rFonts w:ascii="Times New Roman" w:hAnsi="Times New Roman" w:cs="Times New Roman"/>
              </w:rPr>
              <w:t>14</w:t>
            </w:r>
          </w:p>
        </w:tc>
      </w:tr>
      <w:tr w:rsidR="00E2136F" w:rsidTr="008B48A6">
        <w:tc>
          <w:tcPr>
            <w:tcW w:w="1055" w:type="dxa"/>
          </w:tcPr>
          <w:p w:rsidR="00E2136F" w:rsidRPr="003568A5" w:rsidRDefault="00E2136F" w:rsidP="00A843EF">
            <w:pPr>
              <w:pStyle w:val="ConsPlusNormal"/>
              <w:rPr>
                <w:rFonts w:ascii="Times New Roman" w:hAnsi="Times New Roman" w:cs="Times New Roman"/>
              </w:rPr>
            </w:pPr>
          </w:p>
        </w:tc>
        <w:tc>
          <w:tcPr>
            <w:tcW w:w="992" w:type="dxa"/>
          </w:tcPr>
          <w:p w:rsidR="00E2136F" w:rsidRPr="003568A5" w:rsidRDefault="00E2136F" w:rsidP="00A843EF">
            <w:pPr>
              <w:pStyle w:val="ConsPlusNormal"/>
              <w:rPr>
                <w:rFonts w:ascii="Times New Roman" w:hAnsi="Times New Roman" w:cs="Times New Roman"/>
              </w:rPr>
            </w:pPr>
          </w:p>
        </w:tc>
        <w:tc>
          <w:tcPr>
            <w:tcW w:w="992" w:type="dxa"/>
          </w:tcPr>
          <w:p w:rsidR="00E2136F" w:rsidRPr="003568A5" w:rsidRDefault="00E2136F" w:rsidP="00A843EF">
            <w:pPr>
              <w:pStyle w:val="ConsPlusNormal"/>
              <w:rPr>
                <w:rFonts w:ascii="Times New Roman" w:hAnsi="Times New Roman" w:cs="Times New Roman"/>
              </w:rPr>
            </w:pPr>
          </w:p>
        </w:tc>
        <w:tc>
          <w:tcPr>
            <w:tcW w:w="992" w:type="dxa"/>
          </w:tcPr>
          <w:p w:rsidR="00E2136F" w:rsidRPr="003568A5" w:rsidRDefault="00E2136F" w:rsidP="00A843EF">
            <w:pPr>
              <w:pStyle w:val="ConsPlusNormal"/>
              <w:rPr>
                <w:rFonts w:ascii="Times New Roman" w:hAnsi="Times New Roman" w:cs="Times New Roman"/>
              </w:rPr>
            </w:pPr>
          </w:p>
        </w:tc>
        <w:tc>
          <w:tcPr>
            <w:tcW w:w="993" w:type="dxa"/>
          </w:tcPr>
          <w:p w:rsidR="00E2136F" w:rsidRPr="003568A5" w:rsidRDefault="00E2136F" w:rsidP="00A843EF">
            <w:pPr>
              <w:pStyle w:val="ConsPlusNormal"/>
              <w:rPr>
                <w:rFonts w:ascii="Times New Roman" w:hAnsi="Times New Roman" w:cs="Times New Roman"/>
              </w:rPr>
            </w:pPr>
          </w:p>
        </w:tc>
        <w:tc>
          <w:tcPr>
            <w:tcW w:w="992" w:type="dxa"/>
          </w:tcPr>
          <w:p w:rsidR="00E2136F" w:rsidRPr="003568A5" w:rsidRDefault="00E2136F" w:rsidP="00A843EF">
            <w:pPr>
              <w:pStyle w:val="ConsPlusNormal"/>
              <w:rPr>
                <w:rFonts w:ascii="Times New Roman" w:hAnsi="Times New Roman" w:cs="Times New Roman"/>
              </w:rPr>
            </w:pPr>
          </w:p>
        </w:tc>
        <w:tc>
          <w:tcPr>
            <w:tcW w:w="1276" w:type="dxa"/>
          </w:tcPr>
          <w:p w:rsidR="00E2136F" w:rsidRPr="003568A5" w:rsidRDefault="00E2136F" w:rsidP="00A843EF">
            <w:pPr>
              <w:pStyle w:val="ConsPlusNormal"/>
              <w:rPr>
                <w:rFonts w:ascii="Times New Roman" w:hAnsi="Times New Roman" w:cs="Times New Roman"/>
              </w:rPr>
            </w:pPr>
          </w:p>
        </w:tc>
        <w:tc>
          <w:tcPr>
            <w:tcW w:w="850" w:type="dxa"/>
          </w:tcPr>
          <w:p w:rsidR="00E2136F" w:rsidRPr="003568A5" w:rsidRDefault="00E2136F" w:rsidP="00A843EF">
            <w:pPr>
              <w:pStyle w:val="ConsPlusNormal"/>
              <w:rPr>
                <w:rFonts w:ascii="Times New Roman" w:hAnsi="Times New Roman" w:cs="Times New Roman"/>
              </w:rPr>
            </w:pPr>
          </w:p>
        </w:tc>
        <w:tc>
          <w:tcPr>
            <w:tcW w:w="567" w:type="dxa"/>
          </w:tcPr>
          <w:p w:rsidR="00E2136F" w:rsidRPr="003568A5" w:rsidRDefault="00E2136F" w:rsidP="00A843EF">
            <w:pPr>
              <w:pStyle w:val="ConsPlusNormal"/>
              <w:rPr>
                <w:rFonts w:ascii="Times New Roman" w:hAnsi="Times New Roman" w:cs="Times New Roman"/>
              </w:rPr>
            </w:pPr>
          </w:p>
        </w:tc>
        <w:tc>
          <w:tcPr>
            <w:tcW w:w="1276" w:type="dxa"/>
          </w:tcPr>
          <w:p w:rsidR="00E2136F" w:rsidRPr="003568A5" w:rsidRDefault="00E2136F" w:rsidP="00A843EF">
            <w:pPr>
              <w:pStyle w:val="ConsPlusNormal"/>
              <w:rPr>
                <w:rFonts w:ascii="Times New Roman" w:hAnsi="Times New Roman" w:cs="Times New Roman"/>
              </w:rPr>
            </w:pPr>
          </w:p>
        </w:tc>
        <w:tc>
          <w:tcPr>
            <w:tcW w:w="1417" w:type="dxa"/>
          </w:tcPr>
          <w:p w:rsidR="00E2136F" w:rsidRPr="003568A5" w:rsidRDefault="00E2136F" w:rsidP="00A843EF">
            <w:pPr>
              <w:pStyle w:val="ConsPlusNormal"/>
              <w:rPr>
                <w:rFonts w:ascii="Times New Roman" w:hAnsi="Times New Roman" w:cs="Times New Roman"/>
              </w:rPr>
            </w:pPr>
          </w:p>
        </w:tc>
        <w:tc>
          <w:tcPr>
            <w:tcW w:w="1134" w:type="dxa"/>
          </w:tcPr>
          <w:p w:rsidR="00E2136F" w:rsidRPr="003568A5" w:rsidRDefault="00E2136F" w:rsidP="00A843EF">
            <w:pPr>
              <w:pStyle w:val="ConsPlusNormal"/>
              <w:rPr>
                <w:rFonts w:ascii="Times New Roman" w:hAnsi="Times New Roman" w:cs="Times New Roman"/>
              </w:rPr>
            </w:pPr>
          </w:p>
        </w:tc>
        <w:tc>
          <w:tcPr>
            <w:tcW w:w="995" w:type="dxa"/>
          </w:tcPr>
          <w:p w:rsidR="00E2136F" w:rsidRPr="003568A5" w:rsidRDefault="00E2136F" w:rsidP="00A843EF">
            <w:pPr>
              <w:pStyle w:val="ConsPlusNormal"/>
              <w:rPr>
                <w:rFonts w:ascii="Times New Roman" w:hAnsi="Times New Roman" w:cs="Times New Roman"/>
              </w:rPr>
            </w:pPr>
          </w:p>
        </w:tc>
        <w:tc>
          <w:tcPr>
            <w:tcW w:w="1417" w:type="dxa"/>
          </w:tcPr>
          <w:p w:rsidR="00E2136F" w:rsidRPr="003568A5" w:rsidRDefault="00E2136F" w:rsidP="00A843EF">
            <w:pPr>
              <w:pStyle w:val="ConsPlusNormal"/>
              <w:rPr>
                <w:rFonts w:ascii="Times New Roman" w:hAnsi="Times New Roman" w:cs="Times New Roman"/>
              </w:rPr>
            </w:pPr>
          </w:p>
        </w:tc>
      </w:tr>
      <w:tr w:rsidR="00E2136F" w:rsidTr="008B48A6">
        <w:tc>
          <w:tcPr>
            <w:tcW w:w="1055" w:type="dxa"/>
          </w:tcPr>
          <w:p w:rsidR="00E2136F" w:rsidRDefault="00E2136F" w:rsidP="00A843EF">
            <w:pPr>
              <w:pStyle w:val="ConsPlusNormal"/>
            </w:pPr>
          </w:p>
        </w:tc>
        <w:tc>
          <w:tcPr>
            <w:tcW w:w="992" w:type="dxa"/>
          </w:tcPr>
          <w:p w:rsidR="00E2136F" w:rsidRDefault="00E2136F" w:rsidP="00A843EF">
            <w:pPr>
              <w:pStyle w:val="ConsPlusNormal"/>
            </w:pPr>
          </w:p>
        </w:tc>
        <w:tc>
          <w:tcPr>
            <w:tcW w:w="992" w:type="dxa"/>
          </w:tcPr>
          <w:p w:rsidR="00E2136F" w:rsidRDefault="00E2136F" w:rsidP="00A843EF">
            <w:pPr>
              <w:pStyle w:val="ConsPlusNormal"/>
            </w:pPr>
          </w:p>
        </w:tc>
        <w:tc>
          <w:tcPr>
            <w:tcW w:w="992" w:type="dxa"/>
          </w:tcPr>
          <w:p w:rsidR="00E2136F" w:rsidRDefault="00E2136F" w:rsidP="00A843EF">
            <w:pPr>
              <w:pStyle w:val="ConsPlusNormal"/>
            </w:pPr>
          </w:p>
        </w:tc>
        <w:tc>
          <w:tcPr>
            <w:tcW w:w="993" w:type="dxa"/>
          </w:tcPr>
          <w:p w:rsidR="00E2136F" w:rsidRDefault="00E2136F" w:rsidP="00A843EF">
            <w:pPr>
              <w:pStyle w:val="ConsPlusNormal"/>
            </w:pPr>
          </w:p>
        </w:tc>
        <w:tc>
          <w:tcPr>
            <w:tcW w:w="992" w:type="dxa"/>
          </w:tcPr>
          <w:p w:rsidR="00E2136F" w:rsidRDefault="00E2136F" w:rsidP="00A843EF">
            <w:pPr>
              <w:pStyle w:val="ConsPlusNormal"/>
            </w:pPr>
          </w:p>
        </w:tc>
        <w:tc>
          <w:tcPr>
            <w:tcW w:w="1276" w:type="dxa"/>
          </w:tcPr>
          <w:p w:rsidR="00E2136F" w:rsidRDefault="00E2136F" w:rsidP="00A843EF">
            <w:pPr>
              <w:pStyle w:val="ConsPlusNormal"/>
            </w:pPr>
          </w:p>
        </w:tc>
        <w:tc>
          <w:tcPr>
            <w:tcW w:w="850" w:type="dxa"/>
          </w:tcPr>
          <w:p w:rsidR="00E2136F" w:rsidRDefault="00E2136F" w:rsidP="00A843EF">
            <w:pPr>
              <w:pStyle w:val="ConsPlusNormal"/>
            </w:pPr>
          </w:p>
        </w:tc>
        <w:tc>
          <w:tcPr>
            <w:tcW w:w="567" w:type="dxa"/>
          </w:tcPr>
          <w:p w:rsidR="00E2136F" w:rsidRDefault="00E2136F" w:rsidP="00A843EF">
            <w:pPr>
              <w:pStyle w:val="ConsPlusNormal"/>
            </w:pPr>
          </w:p>
        </w:tc>
        <w:tc>
          <w:tcPr>
            <w:tcW w:w="1276" w:type="dxa"/>
          </w:tcPr>
          <w:p w:rsidR="00E2136F" w:rsidRDefault="00E2136F" w:rsidP="00A843EF">
            <w:pPr>
              <w:pStyle w:val="ConsPlusNormal"/>
            </w:pPr>
          </w:p>
        </w:tc>
        <w:tc>
          <w:tcPr>
            <w:tcW w:w="1417" w:type="dxa"/>
          </w:tcPr>
          <w:p w:rsidR="00E2136F" w:rsidRDefault="00E2136F" w:rsidP="00A843EF">
            <w:pPr>
              <w:pStyle w:val="ConsPlusNormal"/>
            </w:pPr>
          </w:p>
        </w:tc>
        <w:tc>
          <w:tcPr>
            <w:tcW w:w="1134" w:type="dxa"/>
          </w:tcPr>
          <w:p w:rsidR="00E2136F" w:rsidRDefault="00E2136F" w:rsidP="00A843EF">
            <w:pPr>
              <w:pStyle w:val="ConsPlusNormal"/>
            </w:pPr>
          </w:p>
        </w:tc>
        <w:tc>
          <w:tcPr>
            <w:tcW w:w="995" w:type="dxa"/>
          </w:tcPr>
          <w:p w:rsidR="00E2136F" w:rsidRDefault="00E2136F" w:rsidP="00A843EF">
            <w:pPr>
              <w:pStyle w:val="ConsPlusNormal"/>
            </w:pPr>
          </w:p>
        </w:tc>
        <w:tc>
          <w:tcPr>
            <w:tcW w:w="1417" w:type="dxa"/>
          </w:tcPr>
          <w:p w:rsidR="00E2136F" w:rsidRDefault="00E2136F" w:rsidP="00A843EF">
            <w:pPr>
              <w:pStyle w:val="ConsPlusNormal"/>
            </w:pPr>
          </w:p>
        </w:tc>
      </w:tr>
    </w:tbl>
    <w:p w:rsidR="00E2136F" w:rsidRPr="007645A2" w:rsidRDefault="00E2136F" w:rsidP="00A843EF">
      <w:pPr>
        <w:pStyle w:val="ConsPlusNormal"/>
        <w:jc w:val="both"/>
        <w:rPr>
          <w:rFonts w:ascii="Times New Roman" w:hAnsi="Times New Roman" w:cs="Times New Roman"/>
          <w:sz w:val="28"/>
          <w:szCs w:val="28"/>
        </w:rPr>
      </w:pPr>
    </w:p>
    <w:p w:rsidR="00E2136F" w:rsidRPr="007645A2" w:rsidRDefault="00E2136F" w:rsidP="00A843EF">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3.2.</w:t>
      </w:r>
      <w:r w:rsidRPr="007645A2">
        <w:rPr>
          <w:rFonts w:ascii="Times New Roman" w:hAnsi="Times New Roman" w:cs="Times New Roman"/>
          <w:sz w:val="28"/>
          <w:szCs w:val="28"/>
        </w:rPr>
        <w:t>Сведения  о фактическом достижении показателей, характеризующих объем</w:t>
      </w:r>
      <w:r>
        <w:rPr>
          <w:rFonts w:ascii="Times New Roman" w:hAnsi="Times New Roman" w:cs="Times New Roman"/>
          <w:sz w:val="28"/>
          <w:szCs w:val="28"/>
        </w:rPr>
        <w:t xml:space="preserve"> муниципальной</w:t>
      </w:r>
      <w:r w:rsidRPr="007645A2">
        <w:rPr>
          <w:rFonts w:ascii="Times New Roman" w:hAnsi="Times New Roman" w:cs="Times New Roman"/>
          <w:sz w:val="28"/>
          <w:szCs w:val="28"/>
        </w:rPr>
        <w:t xml:space="preserve"> </w:t>
      </w:r>
      <w:r>
        <w:rPr>
          <w:rFonts w:ascii="Times New Roman" w:hAnsi="Times New Roman" w:cs="Times New Roman"/>
          <w:sz w:val="28"/>
          <w:szCs w:val="28"/>
        </w:rPr>
        <w:t>работы</w:t>
      </w:r>
      <w:r w:rsidRPr="007645A2">
        <w:rPr>
          <w:rFonts w:ascii="Times New Roman" w:hAnsi="Times New Roman" w:cs="Times New Roman"/>
          <w:sz w:val="28"/>
          <w:szCs w:val="28"/>
        </w:rPr>
        <w:t>:</w:t>
      </w:r>
    </w:p>
    <w:p w:rsidR="00E2136F" w:rsidRDefault="00E2136F" w:rsidP="00A843EF">
      <w:pPr>
        <w:pStyle w:val="ConsPlusNonformat"/>
        <w:jc w:val="both"/>
      </w:pPr>
    </w:p>
    <w:p w:rsidR="00E2136F" w:rsidRDefault="00E2136F" w:rsidP="00A843EF">
      <w:pPr>
        <w:pStyle w:val="ConsPlusNormal"/>
        <w:jc w:val="both"/>
      </w:pPr>
    </w:p>
    <w:p w:rsidR="00E2136F" w:rsidRDefault="00E2136F" w:rsidP="00A843EF">
      <w:pPr>
        <w:pStyle w:val="ConsPlusNormal"/>
        <w:jc w:val="both"/>
      </w:pPr>
    </w:p>
    <w:p w:rsidR="00E2136F" w:rsidRDefault="00E2136F" w:rsidP="00A843EF">
      <w:pPr>
        <w:pStyle w:val="ConsPlusNormal"/>
        <w:jc w:val="both"/>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994"/>
        <w:gridCol w:w="1020"/>
        <w:gridCol w:w="1104"/>
        <w:gridCol w:w="936"/>
        <w:gridCol w:w="1049"/>
        <w:gridCol w:w="850"/>
        <w:gridCol w:w="851"/>
        <w:gridCol w:w="708"/>
        <w:gridCol w:w="993"/>
        <w:gridCol w:w="1275"/>
        <w:gridCol w:w="1276"/>
        <w:gridCol w:w="1418"/>
        <w:gridCol w:w="1417"/>
      </w:tblGrid>
      <w:tr w:rsidR="00E2136F" w:rsidRPr="007B1497" w:rsidTr="008B48A6">
        <w:tc>
          <w:tcPr>
            <w:tcW w:w="1055" w:type="dxa"/>
            <w:vMerge w:val="restart"/>
          </w:tcPr>
          <w:p w:rsidR="00E2136F" w:rsidRPr="007B1497" w:rsidRDefault="00E2136F" w:rsidP="00A843EF">
            <w:pPr>
              <w:pStyle w:val="ConsPlusNormal"/>
              <w:ind w:firstLine="0"/>
              <w:jc w:val="center"/>
              <w:rPr>
                <w:rFonts w:ascii="Times New Roman" w:hAnsi="Times New Roman" w:cs="Times New Roman"/>
              </w:rPr>
            </w:pPr>
            <w:proofErr w:type="spellStart"/>
            <w:proofErr w:type="gramStart"/>
            <w:r w:rsidRPr="007B1497">
              <w:rPr>
                <w:rFonts w:ascii="Times New Roman" w:hAnsi="Times New Roman" w:cs="Times New Roman"/>
              </w:rPr>
              <w:lastRenderedPageBreak/>
              <w:t>Уникаль</w:t>
            </w:r>
            <w:proofErr w:type="spellEnd"/>
            <w:r>
              <w:rPr>
                <w:rFonts w:ascii="Times New Roman" w:hAnsi="Times New Roman" w:cs="Times New Roman"/>
              </w:rPr>
              <w:t xml:space="preserve"> </w:t>
            </w:r>
            <w:proofErr w:type="spellStart"/>
            <w:r w:rsidRPr="007B1497">
              <w:rPr>
                <w:rFonts w:ascii="Times New Roman" w:hAnsi="Times New Roman" w:cs="Times New Roman"/>
              </w:rPr>
              <w:t>ный</w:t>
            </w:r>
            <w:proofErr w:type="spellEnd"/>
            <w:proofErr w:type="gramEnd"/>
            <w:r w:rsidRPr="007B1497">
              <w:rPr>
                <w:rFonts w:ascii="Times New Roman" w:hAnsi="Times New Roman" w:cs="Times New Roman"/>
              </w:rPr>
              <w:t xml:space="preserve"> номер </w:t>
            </w:r>
            <w:proofErr w:type="spellStart"/>
            <w:r w:rsidRPr="007B1497">
              <w:rPr>
                <w:rFonts w:ascii="Times New Roman" w:hAnsi="Times New Roman" w:cs="Times New Roman"/>
              </w:rPr>
              <w:t>реестро</w:t>
            </w:r>
            <w:proofErr w:type="spellEnd"/>
            <w:r>
              <w:rPr>
                <w:rFonts w:ascii="Times New Roman" w:hAnsi="Times New Roman" w:cs="Times New Roman"/>
              </w:rPr>
              <w:t xml:space="preserve"> </w:t>
            </w:r>
            <w:r w:rsidRPr="007B1497">
              <w:rPr>
                <w:rFonts w:ascii="Times New Roman" w:hAnsi="Times New Roman" w:cs="Times New Roman"/>
              </w:rPr>
              <w:t>вой записи</w:t>
            </w:r>
          </w:p>
        </w:tc>
        <w:tc>
          <w:tcPr>
            <w:tcW w:w="3118" w:type="dxa"/>
            <w:gridSpan w:val="3"/>
            <w:vMerge w:val="restart"/>
          </w:tcPr>
          <w:p w:rsidR="00E2136F" w:rsidRPr="007B1497" w:rsidRDefault="00E2136F" w:rsidP="00A843EF">
            <w:pPr>
              <w:pStyle w:val="ConsPlusNormal"/>
              <w:ind w:firstLine="0"/>
              <w:jc w:val="center"/>
              <w:rPr>
                <w:rFonts w:ascii="Times New Roman" w:hAnsi="Times New Roman" w:cs="Times New Roman"/>
              </w:rPr>
            </w:pPr>
            <w:r w:rsidRPr="007B1497">
              <w:rPr>
                <w:rFonts w:ascii="Times New Roman" w:hAnsi="Times New Roman" w:cs="Times New Roman"/>
              </w:rPr>
              <w:t xml:space="preserve">Показатель, характеризующий содержание </w:t>
            </w:r>
            <w:r>
              <w:rPr>
                <w:rFonts w:ascii="Times New Roman" w:hAnsi="Times New Roman" w:cs="Times New Roman"/>
              </w:rPr>
              <w:t xml:space="preserve">муниципальной </w:t>
            </w:r>
            <w:r w:rsidRPr="007B1497">
              <w:rPr>
                <w:rFonts w:ascii="Times New Roman" w:hAnsi="Times New Roman" w:cs="Times New Roman"/>
              </w:rPr>
              <w:t>работы</w:t>
            </w:r>
          </w:p>
        </w:tc>
        <w:tc>
          <w:tcPr>
            <w:tcW w:w="1985" w:type="dxa"/>
            <w:gridSpan w:val="2"/>
            <w:vMerge w:val="restart"/>
          </w:tcPr>
          <w:p w:rsidR="00E2136F" w:rsidRPr="007B1497" w:rsidRDefault="00E2136F" w:rsidP="00A843EF">
            <w:pPr>
              <w:pStyle w:val="ConsPlusNormal"/>
              <w:ind w:firstLine="0"/>
              <w:jc w:val="center"/>
              <w:rPr>
                <w:rFonts w:ascii="Times New Roman" w:hAnsi="Times New Roman" w:cs="Times New Roman"/>
              </w:rPr>
            </w:pPr>
            <w:r w:rsidRPr="007B1497">
              <w:rPr>
                <w:rFonts w:ascii="Times New Roman" w:hAnsi="Times New Roman" w:cs="Times New Roman"/>
              </w:rPr>
              <w:t>Показатель, характеризующий условия (формы) выполнения работы</w:t>
            </w:r>
          </w:p>
        </w:tc>
        <w:tc>
          <w:tcPr>
            <w:tcW w:w="8788" w:type="dxa"/>
            <w:gridSpan w:val="8"/>
          </w:tcPr>
          <w:p w:rsidR="00E2136F" w:rsidRPr="007B1497" w:rsidRDefault="00E2136F" w:rsidP="00A843EF">
            <w:pPr>
              <w:pStyle w:val="ConsPlusNormal"/>
              <w:jc w:val="center"/>
              <w:rPr>
                <w:rFonts w:ascii="Times New Roman" w:hAnsi="Times New Roman" w:cs="Times New Roman"/>
              </w:rPr>
            </w:pPr>
            <w:r w:rsidRPr="007B1497">
              <w:rPr>
                <w:rFonts w:ascii="Times New Roman" w:hAnsi="Times New Roman" w:cs="Times New Roman"/>
              </w:rPr>
              <w:t>Показатель объема</w:t>
            </w:r>
            <w:r>
              <w:rPr>
                <w:rFonts w:ascii="Times New Roman" w:hAnsi="Times New Roman" w:cs="Times New Roman"/>
              </w:rPr>
              <w:t xml:space="preserve"> муниципальной </w:t>
            </w:r>
            <w:r w:rsidRPr="007B1497">
              <w:rPr>
                <w:rFonts w:ascii="Times New Roman" w:hAnsi="Times New Roman" w:cs="Times New Roman"/>
              </w:rPr>
              <w:t>работы</w:t>
            </w:r>
          </w:p>
        </w:tc>
      </w:tr>
      <w:tr w:rsidR="00E2136F" w:rsidRPr="007B1497" w:rsidTr="008B48A6">
        <w:trPr>
          <w:trHeight w:val="509"/>
        </w:trPr>
        <w:tc>
          <w:tcPr>
            <w:tcW w:w="1055" w:type="dxa"/>
            <w:vMerge/>
          </w:tcPr>
          <w:p w:rsidR="00E2136F" w:rsidRPr="007B1497" w:rsidRDefault="00E2136F" w:rsidP="00A843EF">
            <w:pPr>
              <w:spacing w:after="0" w:line="240" w:lineRule="auto"/>
            </w:pPr>
          </w:p>
        </w:tc>
        <w:tc>
          <w:tcPr>
            <w:tcW w:w="3118" w:type="dxa"/>
            <w:gridSpan w:val="3"/>
            <w:vMerge/>
          </w:tcPr>
          <w:p w:rsidR="00E2136F" w:rsidRPr="007B1497" w:rsidRDefault="00E2136F" w:rsidP="00A843EF">
            <w:pPr>
              <w:spacing w:after="0" w:line="240" w:lineRule="auto"/>
            </w:pPr>
          </w:p>
        </w:tc>
        <w:tc>
          <w:tcPr>
            <w:tcW w:w="1985" w:type="dxa"/>
            <w:gridSpan w:val="2"/>
            <w:vMerge/>
          </w:tcPr>
          <w:p w:rsidR="00E2136F" w:rsidRPr="007B1497" w:rsidRDefault="00E2136F" w:rsidP="00A843EF">
            <w:pPr>
              <w:spacing w:after="0" w:line="240" w:lineRule="auto"/>
            </w:pPr>
          </w:p>
        </w:tc>
        <w:tc>
          <w:tcPr>
            <w:tcW w:w="850" w:type="dxa"/>
            <w:vMerge w:val="restart"/>
          </w:tcPr>
          <w:p w:rsidR="00E2136F" w:rsidRPr="007B1497" w:rsidRDefault="00E2136F" w:rsidP="00A843EF">
            <w:pPr>
              <w:pStyle w:val="ConsPlusNormal"/>
              <w:ind w:firstLine="0"/>
              <w:jc w:val="center"/>
              <w:rPr>
                <w:rFonts w:ascii="Times New Roman" w:hAnsi="Times New Roman" w:cs="Times New Roman"/>
              </w:rPr>
            </w:pPr>
            <w:r w:rsidRPr="007B1497">
              <w:rPr>
                <w:rFonts w:ascii="Times New Roman" w:hAnsi="Times New Roman" w:cs="Times New Roman"/>
              </w:rPr>
              <w:t>наименование показа</w:t>
            </w:r>
            <w:r>
              <w:rPr>
                <w:rFonts w:ascii="Times New Roman" w:hAnsi="Times New Roman" w:cs="Times New Roman"/>
              </w:rPr>
              <w:t xml:space="preserve"> </w:t>
            </w:r>
            <w:r w:rsidRPr="007B1497">
              <w:rPr>
                <w:rFonts w:ascii="Times New Roman" w:hAnsi="Times New Roman" w:cs="Times New Roman"/>
              </w:rPr>
              <w:t>теля</w:t>
            </w:r>
          </w:p>
        </w:tc>
        <w:tc>
          <w:tcPr>
            <w:tcW w:w="1559" w:type="dxa"/>
            <w:gridSpan w:val="2"/>
            <w:vMerge w:val="restart"/>
          </w:tcPr>
          <w:p w:rsidR="00E2136F" w:rsidRPr="007B1497" w:rsidRDefault="00E2136F" w:rsidP="00A843EF">
            <w:pPr>
              <w:pStyle w:val="ConsPlusNormal"/>
              <w:ind w:firstLine="0"/>
              <w:jc w:val="center"/>
              <w:rPr>
                <w:rFonts w:ascii="Times New Roman" w:hAnsi="Times New Roman" w:cs="Times New Roman"/>
              </w:rPr>
            </w:pPr>
            <w:r w:rsidRPr="007B1497">
              <w:rPr>
                <w:rFonts w:ascii="Times New Roman" w:hAnsi="Times New Roman" w:cs="Times New Roman"/>
              </w:rPr>
              <w:t xml:space="preserve">единица измерения по </w:t>
            </w:r>
            <w:hyperlink r:id="rId23" w:history="1">
              <w:r w:rsidRPr="007B1497">
                <w:rPr>
                  <w:rFonts w:ascii="Times New Roman" w:hAnsi="Times New Roman" w:cs="Times New Roman"/>
                  <w:color w:val="0000FF"/>
                </w:rPr>
                <w:t>ОКЕИ</w:t>
              </w:r>
            </w:hyperlink>
          </w:p>
        </w:tc>
        <w:tc>
          <w:tcPr>
            <w:tcW w:w="993" w:type="dxa"/>
            <w:vMerge w:val="restart"/>
          </w:tcPr>
          <w:p w:rsidR="00E2136F" w:rsidRPr="007B1497" w:rsidRDefault="00E2136F" w:rsidP="00A843EF">
            <w:pPr>
              <w:pStyle w:val="ConsPlusNormal"/>
              <w:ind w:firstLine="0"/>
              <w:jc w:val="center"/>
              <w:rPr>
                <w:rFonts w:ascii="Times New Roman" w:hAnsi="Times New Roman" w:cs="Times New Roman"/>
              </w:rPr>
            </w:pPr>
            <w:r w:rsidRPr="007B1497">
              <w:rPr>
                <w:rFonts w:ascii="Times New Roman" w:hAnsi="Times New Roman" w:cs="Times New Roman"/>
              </w:rPr>
              <w:t xml:space="preserve">утверждено в </w:t>
            </w:r>
            <w:r>
              <w:rPr>
                <w:rFonts w:ascii="Times New Roman" w:hAnsi="Times New Roman" w:cs="Times New Roman"/>
              </w:rPr>
              <w:t>муниципальном</w:t>
            </w:r>
            <w:r w:rsidRPr="007B1497">
              <w:rPr>
                <w:rFonts w:ascii="Times New Roman" w:hAnsi="Times New Roman" w:cs="Times New Roman"/>
              </w:rPr>
              <w:t xml:space="preserve"> задании на год</w:t>
            </w:r>
          </w:p>
        </w:tc>
        <w:tc>
          <w:tcPr>
            <w:tcW w:w="1275" w:type="dxa"/>
            <w:vMerge w:val="restart"/>
          </w:tcPr>
          <w:p w:rsidR="00E2136F" w:rsidRPr="007B1497" w:rsidRDefault="00E2136F" w:rsidP="00A843EF">
            <w:pPr>
              <w:pStyle w:val="ConsPlusNormal"/>
              <w:ind w:firstLine="0"/>
              <w:jc w:val="center"/>
              <w:rPr>
                <w:rFonts w:ascii="Times New Roman" w:hAnsi="Times New Roman" w:cs="Times New Roman"/>
              </w:rPr>
            </w:pPr>
            <w:r w:rsidRPr="007B1497">
              <w:rPr>
                <w:rFonts w:ascii="Times New Roman" w:hAnsi="Times New Roman" w:cs="Times New Roman"/>
              </w:rPr>
              <w:t>исполнено на отчетную дату</w:t>
            </w:r>
          </w:p>
        </w:tc>
        <w:tc>
          <w:tcPr>
            <w:tcW w:w="1276" w:type="dxa"/>
            <w:vMerge w:val="restart"/>
          </w:tcPr>
          <w:p w:rsidR="00E2136F" w:rsidRPr="007B1497" w:rsidRDefault="00E2136F" w:rsidP="00A843EF">
            <w:pPr>
              <w:pStyle w:val="ConsPlusNormal"/>
              <w:ind w:firstLine="0"/>
              <w:jc w:val="center"/>
              <w:rPr>
                <w:rFonts w:ascii="Times New Roman" w:hAnsi="Times New Roman" w:cs="Times New Roman"/>
              </w:rPr>
            </w:pPr>
            <w:r w:rsidRPr="007B1497">
              <w:rPr>
                <w:rFonts w:ascii="Times New Roman" w:hAnsi="Times New Roman" w:cs="Times New Roman"/>
              </w:rPr>
              <w:t>допустимое (возможное) отклонение</w:t>
            </w:r>
          </w:p>
        </w:tc>
        <w:tc>
          <w:tcPr>
            <w:tcW w:w="1418" w:type="dxa"/>
            <w:vMerge w:val="restart"/>
          </w:tcPr>
          <w:p w:rsidR="00E2136F" w:rsidRPr="007B1497" w:rsidRDefault="00E2136F" w:rsidP="00A843EF">
            <w:pPr>
              <w:pStyle w:val="ConsPlusNormal"/>
              <w:ind w:firstLine="0"/>
              <w:jc w:val="center"/>
              <w:rPr>
                <w:rFonts w:ascii="Times New Roman" w:hAnsi="Times New Roman" w:cs="Times New Roman"/>
              </w:rPr>
            </w:pPr>
            <w:r w:rsidRPr="007B1497">
              <w:rPr>
                <w:rFonts w:ascii="Times New Roman" w:hAnsi="Times New Roman" w:cs="Times New Roman"/>
              </w:rPr>
              <w:t>отклонение, превышающее допустимое (возможное) значение</w:t>
            </w:r>
          </w:p>
        </w:tc>
        <w:tc>
          <w:tcPr>
            <w:tcW w:w="1417" w:type="dxa"/>
            <w:vMerge w:val="restart"/>
          </w:tcPr>
          <w:p w:rsidR="00E2136F" w:rsidRPr="007B1497" w:rsidRDefault="00E2136F" w:rsidP="00A843EF">
            <w:pPr>
              <w:pStyle w:val="ConsPlusNormal"/>
              <w:ind w:firstLine="0"/>
              <w:jc w:val="center"/>
              <w:rPr>
                <w:rFonts w:ascii="Times New Roman" w:hAnsi="Times New Roman" w:cs="Times New Roman"/>
              </w:rPr>
            </w:pPr>
            <w:r w:rsidRPr="007B1497">
              <w:rPr>
                <w:rFonts w:ascii="Times New Roman" w:hAnsi="Times New Roman" w:cs="Times New Roman"/>
              </w:rPr>
              <w:t>причина отклонения</w:t>
            </w:r>
          </w:p>
        </w:tc>
      </w:tr>
      <w:tr w:rsidR="00E2136F" w:rsidRPr="007B1497" w:rsidTr="008B48A6">
        <w:trPr>
          <w:trHeight w:val="509"/>
        </w:trPr>
        <w:tc>
          <w:tcPr>
            <w:tcW w:w="1055" w:type="dxa"/>
            <w:vMerge/>
          </w:tcPr>
          <w:p w:rsidR="00E2136F" w:rsidRPr="007B1497" w:rsidRDefault="00E2136F" w:rsidP="00A843EF">
            <w:pPr>
              <w:spacing w:after="0" w:line="240" w:lineRule="auto"/>
            </w:pPr>
          </w:p>
        </w:tc>
        <w:tc>
          <w:tcPr>
            <w:tcW w:w="994" w:type="dxa"/>
            <w:vMerge w:val="restart"/>
          </w:tcPr>
          <w:p w:rsidR="00E2136F" w:rsidRPr="007B1497" w:rsidRDefault="00E2136F" w:rsidP="00A843EF">
            <w:pPr>
              <w:pStyle w:val="ConsPlusNormal"/>
              <w:ind w:firstLine="0"/>
              <w:jc w:val="center"/>
              <w:rPr>
                <w:rFonts w:ascii="Times New Roman" w:hAnsi="Times New Roman" w:cs="Times New Roman"/>
              </w:rPr>
            </w:pPr>
            <w:r w:rsidRPr="007B1497">
              <w:rPr>
                <w:rFonts w:ascii="Times New Roman" w:hAnsi="Times New Roman" w:cs="Times New Roman"/>
              </w:rPr>
              <w:t>_______</w:t>
            </w:r>
          </w:p>
          <w:p w:rsidR="00E2136F" w:rsidRPr="007B1497" w:rsidRDefault="00E2136F" w:rsidP="00A843EF">
            <w:pPr>
              <w:pStyle w:val="ConsPlusNormal"/>
              <w:ind w:firstLine="0"/>
              <w:jc w:val="center"/>
              <w:rPr>
                <w:rFonts w:ascii="Times New Roman" w:hAnsi="Times New Roman" w:cs="Times New Roman"/>
              </w:rPr>
            </w:pPr>
            <w:r w:rsidRPr="007B1497">
              <w:rPr>
                <w:rFonts w:ascii="Times New Roman" w:hAnsi="Times New Roman" w:cs="Times New Roman"/>
              </w:rPr>
              <w:t xml:space="preserve">(наименование </w:t>
            </w:r>
            <w:proofErr w:type="spellStart"/>
            <w:proofErr w:type="gramStart"/>
            <w:r w:rsidRPr="007B1497">
              <w:rPr>
                <w:rFonts w:ascii="Times New Roman" w:hAnsi="Times New Roman" w:cs="Times New Roman"/>
              </w:rPr>
              <w:t>показате</w:t>
            </w:r>
            <w:proofErr w:type="spellEnd"/>
            <w:r>
              <w:rPr>
                <w:rFonts w:ascii="Times New Roman" w:hAnsi="Times New Roman" w:cs="Times New Roman"/>
              </w:rPr>
              <w:t xml:space="preserve"> </w:t>
            </w:r>
            <w:r w:rsidRPr="007B1497">
              <w:rPr>
                <w:rFonts w:ascii="Times New Roman" w:hAnsi="Times New Roman" w:cs="Times New Roman"/>
              </w:rPr>
              <w:t>ля</w:t>
            </w:r>
            <w:proofErr w:type="gramEnd"/>
            <w:r w:rsidRPr="007B1497">
              <w:rPr>
                <w:rFonts w:ascii="Times New Roman" w:hAnsi="Times New Roman" w:cs="Times New Roman"/>
              </w:rPr>
              <w:t>)</w:t>
            </w:r>
          </w:p>
        </w:tc>
        <w:tc>
          <w:tcPr>
            <w:tcW w:w="1020" w:type="dxa"/>
            <w:vMerge w:val="restart"/>
          </w:tcPr>
          <w:p w:rsidR="00E2136F" w:rsidRPr="007B1497" w:rsidRDefault="00E2136F" w:rsidP="00A843EF">
            <w:pPr>
              <w:pStyle w:val="ConsPlusNormal"/>
              <w:ind w:firstLine="0"/>
              <w:jc w:val="center"/>
              <w:rPr>
                <w:rFonts w:ascii="Times New Roman" w:hAnsi="Times New Roman" w:cs="Times New Roman"/>
              </w:rPr>
            </w:pPr>
            <w:r w:rsidRPr="007B1497">
              <w:rPr>
                <w:rFonts w:ascii="Times New Roman" w:hAnsi="Times New Roman" w:cs="Times New Roman"/>
              </w:rPr>
              <w:t>_______</w:t>
            </w:r>
          </w:p>
          <w:p w:rsidR="00E2136F" w:rsidRPr="007B1497" w:rsidRDefault="00E2136F" w:rsidP="00A843EF">
            <w:pPr>
              <w:pStyle w:val="ConsPlusNormal"/>
              <w:ind w:firstLine="0"/>
              <w:jc w:val="center"/>
              <w:rPr>
                <w:rFonts w:ascii="Times New Roman" w:hAnsi="Times New Roman" w:cs="Times New Roman"/>
              </w:rPr>
            </w:pPr>
            <w:r w:rsidRPr="007B1497">
              <w:rPr>
                <w:rFonts w:ascii="Times New Roman" w:hAnsi="Times New Roman" w:cs="Times New Roman"/>
              </w:rPr>
              <w:t>(</w:t>
            </w:r>
            <w:proofErr w:type="spellStart"/>
            <w:proofErr w:type="gramStart"/>
            <w:r w:rsidRPr="007B1497">
              <w:rPr>
                <w:rFonts w:ascii="Times New Roman" w:hAnsi="Times New Roman" w:cs="Times New Roman"/>
              </w:rPr>
              <w:t>наимено</w:t>
            </w:r>
            <w:proofErr w:type="spellEnd"/>
            <w:r>
              <w:rPr>
                <w:rFonts w:ascii="Times New Roman" w:hAnsi="Times New Roman" w:cs="Times New Roman"/>
              </w:rPr>
              <w:t xml:space="preserve"> </w:t>
            </w:r>
            <w:proofErr w:type="spellStart"/>
            <w:r w:rsidRPr="007B1497">
              <w:rPr>
                <w:rFonts w:ascii="Times New Roman" w:hAnsi="Times New Roman" w:cs="Times New Roman"/>
              </w:rPr>
              <w:t>вание</w:t>
            </w:r>
            <w:proofErr w:type="spellEnd"/>
            <w:proofErr w:type="gramEnd"/>
            <w:r w:rsidRPr="007B1497">
              <w:rPr>
                <w:rFonts w:ascii="Times New Roman" w:hAnsi="Times New Roman" w:cs="Times New Roman"/>
              </w:rPr>
              <w:t xml:space="preserve"> </w:t>
            </w:r>
            <w:proofErr w:type="spellStart"/>
            <w:r w:rsidRPr="007B1497">
              <w:rPr>
                <w:rFonts w:ascii="Times New Roman" w:hAnsi="Times New Roman" w:cs="Times New Roman"/>
              </w:rPr>
              <w:t>показате</w:t>
            </w:r>
            <w:proofErr w:type="spellEnd"/>
            <w:r>
              <w:rPr>
                <w:rFonts w:ascii="Times New Roman" w:hAnsi="Times New Roman" w:cs="Times New Roman"/>
              </w:rPr>
              <w:t xml:space="preserve"> </w:t>
            </w:r>
            <w:r w:rsidRPr="007B1497">
              <w:rPr>
                <w:rFonts w:ascii="Times New Roman" w:hAnsi="Times New Roman" w:cs="Times New Roman"/>
              </w:rPr>
              <w:t>ля)</w:t>
            </w:r>
          </w:p>
        </w:tc>
        <w:tc>
          <w:tcPr>
            <w:tcW w:w="1104" w:type="dxa"/>
            <w:vMerge w:val="restart"/>
          </w:tcPr>
          <w:p w:rsidR="00E2136F" w:rsidRPr="007B1497" w:rsidRDefault="00E2136F" w:rsidP="00A843EF">
            <w:pPr>
              <w:pStyle w:val="ConsPlusNormal"/>
              <w:ind w:firstLine="0"/>
              <w:jc w:val="center"/>
              <w:rPr>
                <w:rFonts w:ascii="Times New Roman" w:hAnsi="Times New Roman" w:cs="Times New Roman"/>
              </w:rPr>
            </w:pPr>
            <w:r w:rsidRPr="007B1497">
              <w:rPr>
                <w:rFonts w:ascii="Times New Roman" w:hAnsi="Times New Roman" w:cs="Times New Roman"/>
              </w:rPr>
              <w:t>_______</w:t>
            </w:r>
          </w:p>
          <w:p w:rsidR="00E2136F" w:rsidRPr="007B1497" w:rsidRDefault="00E2136F" w:rsidP="00A843EF">
            <w:pPr>
              <w:pStyle w:val="ConsPlusNormal"/>
              <w:ind w:firstLine="0"/>
              <w:jc w:val="center"/>
              <w:rPr>
                <w:rFonts w:ascii="Times New Roman" w:hAnsi="Times New Roman" w:cs="Times New Roman"/>
              </w:rPr>
            </w:pPr>
            <w:r w:rsidRPr="007B1497">
              <w:rPr>
                <w:rFonts w:ascii="Times New Roman" w:hAnsi="Times New Roman" w:cs="Times New Roman"/>
              </w:rPr>
              <w:t>(</w:t>
            </w:r>
            <w:proofErr w:type="spellStart"/>
            <w:proofErr w:type="gramStart"/>
            <w:r w:rsidRPr="007B1497">
              <w:rPr>
                <w:rFonts w:ascii="Times New Roman" w:hAnsi="Times New Roman" w:cs="Times New Roman"/>
              </w:rPr>
              <w:t>наимено</w:t>
            </w:r>
            <w:proofErr w:type="spellEnd"/>
            <w:r>
              <w:rPr>
                <w:rFonts w:ascii="Times New Roman" w:hAnsi="Times New Roman" w:cs="Times New Roman"/>
              </w:rPr>
              <w:t xml:space="preserve"> </w:t>
            </w:r>
            <w:proofErr w:type="spellStart"/>
            <w:r w:rsidRPr="007B1497">
              <w:rPr>
                <w:rFonts w:ascii="Times New Roman" w:hAnsi="Times New Roman" w:cs="Times New Roman"/>
              </w:rPr>
              <w:t>вание</w:t>
            </w:r>
            <w:proofErr w:type="spellEnd"/>
            <w:proofErr w:type="gramEnd"/>
            <w:r w:rsidRPr="007B1497">
              <w:rPr>
                <w:rFonts w:ascii="Times New Roman" w:hAnsi="Times New Roman" w:cs="Times New Roman"/>
              </w:rPr>
              <w:t xml:space="preserve"> </w:t>
            </w:r>
            <w:proofErr w:type="spellStart"/>
            <w:r w:rsidRPr="007B1497">
              <w:rPr>
                <w:rFonts w:ascii="Times New Roman" w:hAnsi="Times New Roman" w:cs="Times New Roman"/>
              </w:rPr>
              <w:t>показате</w:t>
            </w:r>
            <w:proofErr w:type="spellEnd"/>
            <w:r>
              <w:rPr>
                <w:rFonts w:ascii="Times New Roman" w:hAnsi="Times New Roman" w:cs="Times New Roman"/>
              </w:rPr>
              <w:t xml:space="preserve"> </w:t>
            </w:r>
            <w:r w:rsidRPr="007B1497">
              <w:rPr>
                <w:rFonts w:ascii="Times New Roman" w:hAnsi="Times New Roman" w:cs="Times New Roman"/>
              </w:rPr>
              <w:t>ля)</w:t>
            </w:r>
          </w:p>
        </w:tc>
        <w:tc>
          <w:tcPr>
            <w:tcW w:w="936" w:type="dxa"/>
            <w:vMerge w:val="restart"/>
          </w:tcPr>
          <w:p w:rsidR="00E2136F" w:rsidRPr="007B1497" w:rsidRDefault="00E2136F" w:rsidP="00A843EF">
            <w:pPr>
              <w:pStyle w:val="ConsPlusNormal"/>
              <w:ind w:firstLine="0"/>
              <w:jc w:val="center"/>
              <w:rPr>
                <w:rFonts w:ascii="Times New Roman" w:hAnsi="Times New Roman" w:cs="Times New Roman"/>
              </w:rPr>
            </w:pPr>
            <w:r w:rsidRPr="007B1497">
              <w:rPr>
                <w:rFonts w:ascii="Times New Roman" w:hAnsi="Times New Roman" w:cs="Times New Roman"/>
              </w:rPr>
              <w:t>_______</w:t>
            </w:r>
          </w:p>
          <w:p w:rsidR="00E2136F" w:rsidRPr="007B1497" w:rsidRDefault="00E2136F" w:rsidP="00A843EF">
            <w:pPr>
              <w:pStyle w:val="ConsPlusNormal"/>
              <w:ind w:firstLine="0"/>
              <w:jc w:val="center"/>
              <w:rPr>
                <w:rFonts w:ascii="Times New Roman" w:hAnsi="Times New Roman" w:cs="Times New Roman"/>
              </w:rPr>
            </w:pPr>
            <w:r w:rsidRPr="007B1497">
              <w:rPr>
                <w:rFonts w:ascii="Times New Roman" w:hAnsi="Times New Roman" w:cs="Times New Roman"/>
              </w:rPr>
              <w:t>(наименование показателя)</w:t>
            </w:r>
          </w:p>
        </w:tc>
        <w:tc>
          <w:tcPr>
            <w:tcW w:w="1049" w:type="dxa"/>
            <w:vMerge w:val="restart"/>
          </w:tcPr>
          <w:p w:rsidR="00E2136F" w:rsidRPr="007B1497" w:rsidRDefault="00E2136F" w:rsidP="00A843EF">
            <w:pPr>
              <w:pStyle w:val="ConsPlusNormal"/>
              <w:ind w:firstLine="0"/>
              <w:jc w:val="center"/>
              <w:rPr>
                <w:rFonts w:ascii="Times New Roman" w:hAnsi="Times New Roman" w:cs="Times New Roman"/>
              </w:rPr>
            </w:pPr>
            <w:r w:rsidRPr="007B1497">
              <w:rPr>
                <w:rFonts w:ascii="Times New Roman" w:hAnsi="Times New Roman" w:cs="Times New Roman"/>
              </w:rPr>
              <w:t>_______</w:t>
            </w:r>
          </w:p>
          <w:p w:rsidR="00E2136F" w:rsidRPr="007B1497" w:rsidRDefault="00E2136F" w:rsidP="00A843EF">
            <w:pPr>
              <w:pStyle w:val="ConsPlusNormal"/>
              <w:ind w:firstLine="0"/>
              <w:jc w:val="center"/>
              <w:rPr>
                <w:rFonts w:ascii="Times New Roman" w:hAnsi="Times New Roman" w:cs="Times New Roman"/>
              </w:rPr>
            </w:pPr>
            <w:r w:rsidRPr="007B1497">
              <w:rPr>
                <w:rFonts w:ascii="Times New Roman" w:hAnsi="Times New Roman" w:cs="Times New Roman"/>
              </w:rPr>
              <w:t>(</w:t>
            </w:r>
            <w:proofErr w:type="spellStart"/>
            <w:proofErr w:type="gramStart"/>
            <w:r w:rsidRPr="007B1497">
              <w:rPr>
                <w:rFonts w:ascii="Times New Roman" w:hAnsi="Times New Roman" w:cs="Times New Roman"/>
              </w:rPr>
              <w:t>наимено</w:t>
            </w:r>
            <w:proofErr w:type="spellEnd"/>
            <w:r>
              <w:rPr>
                <w:rFonts w:ascii="Times New Roman" w:hAnsi="Times New Roman" w:cs="Times New Roman"/>
              </w:rPr>
              <w:t xml:space="preserve"> </w:t>
            </w:r>
            <w:proofErr w:type="spellStart"/>
            <w:r w:rsidRPr="007B1497">
              <w:rPr>
                <w:rFonts w:ascii="Times New Roman" w:hAnsi="Times New Roman" w:cs="Times New Roman"/>
              </w:rPr>
              <w:t>вание</w:t>
            </w:r>
            <w:proofErr w:type="spellEnd"/>
            <w:proofErr w:type="gramEnd"/>
            <w:r w:rsidRPr="007B1497">
              <w:rPr>
                <w:rFonts w:ascii="Times New Roman" w:hAnsi="Times New Roman" w:cs="Times New Roman"/>
              </w:rPr>
              <w:t xml:space="preserve"> показателя)</w:t>
            </w:r>
          </w:p>
        </w:tc>
        <w:tc>
          <w:tcPr>
            <w:tcW w:w="850" w:type="dxa"/>
            <w:vMerge/>
          </w:tcPr>
          <w:p w:rsidR="00E2136F" w:rsidRPr="007B1497" w:rsidRDefault="00E2136F" w:rsidP="00A843EF">
            <w:pPr>
              <w:spacing w:after="0" w:line="240" w:lineRule="auto"/>
            </w:pPr>
          </w:p>
        </w:tc>
        <w:tc>
          <w:tcPr>
            <w:tcW w:w="1559" w:type="dxa"/>
            <w:gridSpan w:val="2"/>
            <w:vMerge/>
          </w:tcPr>
          <w:p w:rsidR="00E2136F" w:rsidRPr="007B1497" w:rsidRDefault="00E2136F" w:rsidP="00A843EF">
            <w:pPr>
              <w:spacing w:after="0" w:line="240" w:lineRule="auto"/>
            </w:pPr>
          </w:p>
        </w:tc>
        <w:tc>
          <w:tcPr>
            <w:tcW w:w="993" w:type="dxa"/>
            <w:vMerge/>
          </w:tcPr>
          <w:p w:rsidR="00E2136F" w:rsidRPr="007B1497" w:rsidRDefault="00E2136F" w:rsidP="00A843EF">
            <w:pPr>
              <w:spacing w:after="0" w:line="240" w:lineRule="auto"/>
            </w:pPr>
          </w:p>
        </w:tc>
        <w:tc>
          <w:tcPr>
            <w:tcW w:w="1275" w:type="dxa"/>
            <w:vMerge/>
          </w:tcPr>
          <w:p w:rsidR="00E2136F" w:rsidRPr="007B1497" w:rsidRDefault="00E2136F" w:rsidP="00A843EF">
            <w:pPr>
              <w:spacing w:after="0" w:line="240" w:lineRule="auto"/>
            </w:pPr>
          </w:p>
        </w:tc>
        <w:tc>
          <w:tcPr>
            <w:tcW w:w="1276" w:type="dxa"/>
            <w:vMerge/>
          </w:tcPr>
          <w:p w:rsidR="00E2136F" w:rsidRPr="007B1497" w:rsidRDefault="00E2136F" w:rsidP="00A843EF">
            <w:pPr>
              <w:spacing w:after="0" w:line="240" w:lineRule="auto"/>
            </w:pPr>
          </w:p>
        </w:tc>
        <w:tc>
          <w:tcPr>
            <w:tcW w:w="1418" w:type="dxa"/>
            <w:vMerge/>
          </w:tcPr>
          <w:p w:rsidR="00E2136F" w:rsidRPr="007B1497" w:rsidRDefault="00E2136F" w:rsidP="00A843EF">
            <w:pPr>
              <w:spacing w:after="0" w:line="240" w:lineRule="auto"/>
            </w:pPr>
          </w:p>
        </w:tc>
        <w:tc>
          <w:tcPr>
            <w:tcW w:w="1417" w:type="dxa"/>
            <w:vMerge/>
          </w:tcPr>
          <w:p w:rsidR="00E2136F" w:rsidRPr="007B1497" w:rsidRDefault="00E2136F" w:rsidP="00A843EF">
            <w:pPr>
              <w:spacing w:after="0" w:line="240" w:lineRule="auto"/>
            </w:pPr>
          </w:p>
        </w:tc>
      </w:tr>
      <w:tr w:rsidR="00E2136F" w:rsidRPr="007B1497" w:rsidTr="008B48A6">
        <w:tc>
          <w:tcPr>
            <w:tcW w:w="1055" w:type="dxa"/>
            <w:vMerge/>
          </w:tcPr>
          <w:p w:rsidR="00E2136F" w:rsidRPr="007B1497" w:rsidRDefault="00E2136F" w:rsidP="00A843EF">
            <w:pPr>
              <w:spacing w:after="0" w:line="240" w:lineRule="auto"/>
            </w:pPr>
          </w:p>
        </w:tc>
        <w:tc>
          <w:tcPr>
            <w:tcW w:w="994" w:type="dxa"/>
            <w:vMerge/>
          </w:tcPr>
          <w:p w:rsidR="00E2136F" w:rsidRPr="007B1497" w:rsidRDefault="00E2136F" w:rsidP="00A843EF">
            <w:pPr>
              <w:spacing w:after="0" w:line="240" w:lineRule="auto"/>
            </w:pPr>
          </w:p>
        </w:tc>
        <w:tc>
          <w:tcPr>
            <w:tcW w:w="1020" w:type="dxa"/>
            <w:vMerge/>
          </w:tcPr>
          <w:p w:rsidR="00E2136F" w:rsidRPr="007B1497" w:rsidRDefault="00E2136F" w:rsidP="00A843EF">
            <w:pPr>
              <w:spacing w:after="0" w:line="240" w:lineRule="auto"/>
            </w:pPr>
          </w:p>
        </w:tc>
        <w:tc>
          <w:tcPr>
            <w:tcW w:w="1104" w:type="dxa"/>
            <w:vMerge/>
          </w:tcPr>
          <w:p w:rsidR="00E2136F" w:rsidRPr="007B1497" w:rsidRDefault="00E2136F" w:rsidP="00A843EF">
            <w:pPr>
              <w:spacing w:after="0" w:line="240" w:lineRule="auto"/>
            </w:pPr>
          </w:p>
        </w:tc>
        <w:tc>
          <w:tcPr>
            <w:tcW w:w="936" w:type="dxa"/>
            <w:vMerge/>
          </w:tcPr>
          <w:p w:rsidR="00E2136F" w:rsidRPr="007B1497" w:rsidRDefault="00E2136F" w:rsidP="00A843EF">
            <w:pPr>
              <w:spacing w:after="0" w:line="240" w:lineRule="auto"/>
            </w:pPr>
          </w:p>
        </w:tc>
        <w:tc>
          <w:tcPr>
            <w:tcW w:w="1049" w:type="dxa"/>
            <w:vMerge/>
          </w:tcPr>
          <w:p w:rsidR="00E2136F" w:rsidRPr="007B1497" w:rsidRDefault="00E2136F" w:rsidP="00A843EF">
            <w:pPr>
              <w:spacing w:after="0" w:line="240" w:lineRule="auto"/>
            </w:pPr>
          </w:p>
        </w:tc>
        <w:tc>
          <w:tcPr>
            <w:tcW w:w="850" w:type="dxa"/>
            <w:vMerge/>
          </w:tcPr>
          <w:p w:rsidR="00E2136F" w:rsidRPr="007B1497" w:rsidRDefault="00E2136F" w:rsidP="00A843EF">
            <w:pPr>
              <w:spacing w:after="0" w:line="240" w:lineRule="auto"/>
            </w:pPr>
          </w:p>
        </w:tc>
        <w:tc>
          <w:tcPr>
            <w:tcW w:w="851" w:type="dxa"/>
          </w:tcPr>
          <w:p w:rsidR="00E2136F" w:rsidRPr="007B1497" w:rsidRDefault="00E2136F" w:rsidP="00A843EF">
            <w:pPr>
              <w:pStyle w:val="ConsPlusNormal"/>
              <w:ind w:firstLine="0"/>
              <w:jc w:val="center"/>
              <w:rPr>
                <w:rFonts w:ascii="Times New Roman" w:hAnsi="Times New Roman" w:cs="Times New Roman"/>
              </w:rPr>
            </w:pPr>
            <w:r w:rsidRPr="007B1497">
              <w:rPr>
                <w:rFonts w:ascii="Times New Roman" w:hAnsi="Times New Roman" w:cs="Times New Roman"/>
              </w:rPr>
              <w:t>наименование</w:t>
            </w:r>
          </w:p>
        </w:tc>
        <w:tc>
          <w:tcPr>
            <w:tcW w:w="708" w:type="dxa"/>
          </w:tcPr>
          <w:p w:rsidR="00E2136F" w:rsidRPr="007B1497" w:rsidRDefault="00E2136F" w:rsidP="00A843EF">
            <w:pPr>
              <w:pStyle w:val="ConsPlusNormal"/>
              <w:ind w:firstLine="0"/>
              <w:jc w:val="center"/>
              <w:rPr>
                <w:rFonts w:ascii="Times New Roman" w:hAnsi="Times New Roman" w:cs="Times New Roman"/>
              </w:rPr>
            </w:pPr>
            <w:r w:rsidRPr="007B1497">
              <w:rPr>
                <w:rFonts w:ascii="Times New Roman" w:hAnsi="Times New Roman" w:cs="Times New Roman"/>
              </w:rPr>
              <w:t>код</w:t>
            </w:r>
          </w:p>
        </w:tc>
        <w:tc>
          <w:tcPr>
            <w:tcW w:w="993" w:type="dxa"/>
            <w:vMerge/>
          </w:tcPr>
          <w:p w:rsidR="00E2136F" w:rsidRPr="007B1497" w:rsidRDefault="00E2136F" w:rsidP="00A843EF">
            <w:pPr>
              <w:pStyle w:val="ConsPlusNormal"/>
              <w:rPr>
                <w:rFonts w:ascii="Times New Roman" w:hAnsi="Times New Roman" w:cs="Times New Roman"/>
              </w:rPr>
            </w:pPr>
          </w:p>
        </w:tc>
        <w:tc>
          <w:tcPr>
            <w:tcW w:w="1275" w:type="dxa"/>
            <w:vMerge/>
          </w:tcPr>
          <w:p w:rsidR="00E2136F" w:rsidRPr="007B1497" w:rsidRDefault="00E2136F" w:rsidP="00A843EF">
            <w:pPr>
              <w:pStyle w:val="ConsPlusNormal"/>
              <w:rPr>
                <w:rFonts w:ascii="Times New Roman" w:hAnsi="Times New Roman" w:cs="Times New Roman"/>
              </w:rPr>
            </w:pPr>
          </w:p>
        </w:tc>
        <w:tc>
          <w:tcPr>
            <w:tcW w:w="1276" w:type="dxa"/>
            <w:vMerge/>
          </w:tcPr>
          <w:p w:rsidR="00E2136F" w:rsidRPr="007B1497" w:rsidRDefault="00E2136F" w:rsidP="00A843EF">
            <w:pPr>
              <w:pStyle w:val="ConsPlusNormal"/>
              <w:rPr>
                <w:rFonts w:ascii="Times New Roman" w:hAnsi="Times New Roman" w:cs="Times New Roman"/>
              </w:rPr>
            </w:pPr>
          </w:p>
        </w:tc>
        <w:tc>
          <w:tcPr>
            <w:tcW w:w="1418" w:type="dxa"/>
            <w:vMerge/>
          </w:tcPr>
          <w:p w:rsidR="00E2136F" w:rsidRPr="007B1497" w:rsidRDefault="00E2136F" w:rsidP="00A843EF">
            <w:pPr>
              <w:pStyle w:val="ConsPlusNormal"/>
              <w:rPr>
                <w:rFonts w:ascii="Times New Roman" w:hAnsi="Times New Roman" w:cs="Times New Roman"/>
              </w:rPr>
            </w:pPr>
          </w:p>
        </w:tc>
        <w:tc>
          <w:tcPr>
            <w:tcW w:w="1417" w:type="dxa"/>
            <w:vMerge/>
          </w:tcPr>
          <w:p w:rsidR="00E2136F" w:rsidRPr="007B1497" w:rsidRDefault="00E2136F" w:rsidP="00A843EF">
            <w:pPr>
              <w:pStyle w:val="ConsPlusNormal"/>
              <w:rPr>
                <w:rFonts w:ascii="Times New Roman" w:hAnsi="Times New Roman" w:cs="Times New Roman"/>
              </w:rPr>
            </w:pPr>
          </w:p>
        </w:tc>
      </w:tr>
      <w:tr w:rsidR="00E2136F" w:rsidRPr="007B1497" w:rsidTr="008B48A6">
        <w:tc>
          <w:tcPr>
            <w:tcW w:w="1055" w:type="dxa"/>
          </w:tcPr>
          <w:p w:rsidR="00E2136F" w:rsidRPr="007B1497" w:rsidRDefault="00E2136F" w:rsidP="00A843EF">
            <w:pPr>
              <w:pStyle w:val="ConsPlusNormal"/>
              <w:ind w:firstLine="0"/>
              <w:jc w:val="center"/>
              <w:rPr>
                <w:rFonts w:ascii="Times New Roman" w:hAnsi="Times New Roman" w:cs="Times New Roman"/>
              </w:rPr>
            </w:pPr>
            <w:r w:rsidRPr="007B1497">
              <w:rPr>
                <w:rFonts w:ascii="Times New Roman" w:hAnsi="Times New Roman" w:cs="Times New Roman"/>
              </w:rPr>
              <w:t>1</w:t>
            </w:r>
          </w:p>
        </w:tc>
        <w:tc>
          <w:tcPr>
            <w:tcW w:w="994" w:type="dxa"/>
          </w:tcPr>
          <w:p w:rsidR="00E2136F" w:rsidRPr="007B1497" w:rsidRDefault="00E2136F" w:rsidP="00A843EF">
            <w:pPr>
              <w:pStyle w:val="ConsPlusNormal"/>
              <w:ind w:firstLine="0"/>
              <w:jc w:val="center"/>
              <w:rPr>
                <w:rFonts w:ascii="Times New Roman" w:hAnsi="Times New Roman" w:cs="Times New Roman"/>
              </w:rPr>
            </w:pPr>
            <w:r w:rsidRPr="007B1497">
              <w:rPr>
                <w:rFonts w:ascii="Times New Roman" w:hAnsi="Times New Roman" w:cs="Times New Roman"/>
              </w:rPr>
              <w:t>2</w:t>
            </w:r>
          </w:p>
        </w:tc>
        <w:tc>
          <w:tcPr>
            <w:tcW w:w="1020" w:type="dxa"/>
          </w:tcPr>
          <w:p w:rsidR="00E2136F" w:rsidRPr="007B1497" w:rsidRDefault="00E2136F" w:rsidP="00A843EF">
            <w:pPr>
              <w:pStyle w:val="ConsPlusNormal"/>
              <w:ind w:firstLine="0"/>
              <w:jc w:val="center"/>
              <w:rPr>
                <w:rFonts w:ascii="Times New Roman" w:hAnsi="Times New Roman" w:cs="Times New Roman"/>
              </w:rPr>
            </w:pPr>
            <w:r w:rsidRPr="007B1497">
              <w:rPr>
                <w:rFonts w:ascii="Times New Roman" w:hAnsi="Times New Roman" w:cs="Times New Roman"/>
              </w:rPr>
              <w:t>3</w:t>
            </w:r>
          </w:p>
        </w:tc>
        <w:tc>
          <w:tcPr>
            <w:tcW w:w="1104" w:type="dxa"/>
          </w:tcPr>
          <w:p w:rsidR="00E2136F" w:rsidRPr="007B1497" w:rsidRDefault="00E2136F" w:rsidP="00A843EF">
            <w:pPr>
              <w:pStyle w:val="ConsPlusNormal"/>
              <w:ind w:firstLine="0"/>
              <w:jc w:val="center"/>
              <w:rPr>
                <w:rFonts w:ascii="Times New Roman" w:hAnsi="Times New Roman" w:cs="Times New Roman"/>
              </w:rPr>
            </w:pPr>
            <w:r w:rsidRPr="007B1497">
              <w:rPr>
                <w:rFonts w:ascii="Times New Roman" w:hAnsi="Times New Roman" w:cs="Times New Roman"/>
              </w:rPr>
              <w:t>4</w:t>
            </w:r>
          </w:p>
        </w:tc>
        <w:tc>
          <w:tcPr>
            <w:tcW w:w="936" w:type="dxa"/>
          </w:tcPr>
          <w:p w:rsidR="00E2136F" w:rsidRPr="007B1497" w:rsidRDefault="00E2136F" w:rsidP="00A843EF">
            <w:pPr>
              <w:pStyle w:val="ConsPlusNormal"/>
              <w:ind w:firstLine="0"/>
              <w:jc w:val="center"/>
              <w:rPr>
                <w:rFonts w:ascii="Times New Roman" w:hAnsi="Times New Roman" w:cs="Times New Roman"/>
              </w:rPr>
            </w:pPr>
            <w:r w:rsidRPr="007B1497">
              <w:rPr>
                <w:rFonts w:ascii="Times New Roman" w:hAnsi="Times New Roman" w:cs="Times New Roman"/>
              </w:rPr>
              <w:t>5</w:t>
            </w:r>
          </w:p>
        </w:tc>
        <w:tc>
          <w:tcPr>
            <w:tcW w:w="1049" w:type="dxa"/>
          </w:tcPr>
          <w:p w:rsidR="00E2136F" w:rsidRPr="007B1497" w:rsidRDefault="00E2136F" w:rsidP="00A843EF">
            <w:pPr>
              <w:pStyle w:val="ConsPlusNormal"/>
              <w:ind w:hanging="6"/>
              <w:jc w:val="center"/>
              <w:rPr>
                <w:rFonts w:ascii="Times New Roman" w:hAnsi="Times New Roman" w:cs="Times New Roman"/>
              </w:rPr>
            </w:pPr>
            <w:r w:rsidRPr="007B1497">
              <w:rPr>
                <w:rFonts w:ascii="Times New Roman" w:hAnsi="Times New Roman" w:cs="Times New Roman"/>
              </w:rPr>
              <w:t>6</w:t>
            </w:r>
          </w:p>
        </w:tc>
        <w:tc>
          <w:tcPr>
            <w:tcW w:w="850" w:type="dxa"/>
          </w:tcPr>
          <w:p w:rsidR="00E2136F" w:rsidRPr="007B1497" w:rsidRDefault="00E2136F" w:rsidP="00A843EF">
            <w:pPr>
              <w:pStyle w:val="ConsPlusNormal"/>
              <w:ind w:firstLine="0"/>
              <w:jc w:val="center"/>
              <w:rPr>
                <w:rFonts w:ascii="Times New Roman" w:hAnsi="Times New Roman" w:cs="Times New Roman"/>
              </w:rPr>
            </w:pPr>
            <w:r w:rsidRPr="007B1497">
              <w:rPr>
                <w:rFonts w:ascii="Times New Roman" w:hAnsi="Times New Roman" w:cs="Times New Roman"/>
              </w:rPr>
              <w:t>7</w:t>
            </w:r>
          </w:p>
        </w:tc>
        <w:tc>
          <w:tcPr>
            <w:tcW w:w="851" w:type="dxa"/>
          </w:tcPr>
          <w:p w:rsidR="00E2136F" w:rsidRPr="007B1497" w:rsidRDefault="00E2136F" w:rsidP="00A843EF">
            <w:pPr>
              <w:pStyle w:val="ConsPlusNormal"/>
              <w:ind w:firstLine="0"/>
              <w:jc w:val="center"/>
              <w:rPr>
                <w:rFonts w:ascii="Times New Roman" w:hAnsi="Times New Roman" w:cs="Times New Roman"/>
              </w:rPr>
            </w:pPr>
            <w:r w:rsidRPr="007B1497">
              <w:rPr>
                <w:rFonts w:ascii="Times New Roman" w:hAnsi="Times New Roman" w:cs="Times New Roman"/>
              </w:rPr>
              <w:t>8</w:t>
            </w:r>
          </w:p>
        </w:tc>
        <w:tc>
          <w:tcPr>
            <w:tcW w:w="708" w:type="dxa"/>
          </w:tcPr>
          <w:p w:rsidR="00E2136F" w:rsidRPr="007B1497" w:rsidRDefault="00E2136F" w:rsidP="00A843EF">
            <w:pPr>
              <w:pStyle w:val="ConsPlusNormal"/>
              <w:ind w:firstLine="0"/>
              <w:jc w:val="center"/>
              <w:rPr>
                <w:rFonts w:ascii="Times New Roman" w:hAnsi="Times New Roman" w:cs="Times New Roman"/>
              </w:rPr>
            </w:pPr>
            <w:r w:rsidRPr="007B1497">
              <w:rPr>
                <w:rFonts w:ascii="Times New Roman" w:hAnsi="Times New Roman" w:cs="Times New Roman"/>
              </w:rPr>
              <w:t>9</w:t>
            </w:r>
          </w:p>
        </w:tc>
        <w:tc>
          <w:tcPr>
            <w:tcW w:w="993" w:type="dxa"/>
          </w:tcPr>
          <w:p w:rsidR="00E2136F" w:rsidRPr="007B1497" w:rsidRDefault="00E2136F" w:rsidP="00A843EF">
            <w:pPr>
              <w:pStyle w:val="ConsPlusNormal"/>
              <w:ind w:firstLine="0"/>
              <w:jc w:val="center"/>
              <w:rPr>
                <w:rFonts w:ascii="Times New Roman" w:hAnsi="Times New Roman" w:cs="Times New Roman"/>
              </w:rPr>
            </w:pPr>
            <w:r w:rsidRPr="007B1497">
              <w:rPr>
                <w:rFonts w:ascii="Times New Roman" w:hAnsi="Times New Roman" w:cs="Times New Roman"/>
              </w:rPr>
              <w:t>10</w:t>
            </w:r>
          </w:p>
        </w:tc>
        <w:tc>
          <w:tcPr>
            <w:tcW w:w="1275" w:type="dxa"/>
          </w:tcPr>
          <w:p w:rsidR="00E2136F" w:rsidRPr="007B1497" w:rsidRDefault="00E2136F" w:rsidP="00A843EF">
            <w:pPr>
              <w:pStyle w:val="ConsPlusNormal"/>
              <w:ind w:firstLine="0"/>
              <w:jc w:val="center"/>
              <w:rPr>
                <w:rFonts w:ascii="Times New Roman" w:hAnsi="Times New Roman" w:cs="Times New Roman"/>
              </w:rPr>
            </w:pPr>
            <w:r w:rsidRPr="007B1497">
              <w:rPr>
                <w:rFonts w:ascii="Times New Roman" w:hAnsi="Times New Roman" w:cs="Times New Roman"/>
              </w:rPr>
              <w:t>11</w:t>
            </w:r>
          </w:p>
        </w:tc>
        <w:tc>
          <w:tcPr>
            <w:tcW w:w="1276" w:type="dxa"/>
          </w:tcPr>
          <w:p w:rsidR="00E2136F" w:rsidRPr="007B1497" w:rsidRDefault="00E2136F" w:rsidP="00A843EF">
            <w:pPr>
              <w:pStyle w:val="ConsPlusNormal"/>
              <w:ind w:firstLine="0"/>
              <w:jc w:val="center"/>
              <w:rPr>
                <w:rFonts w:ascii="Times New Roman" w:hAnsi="Times New Roman" w:cs="Times New Roman"/>
              </w:rPr>
            </w:pPr>
            <w:r w:rsidRPr="007B1497">
              <w:rPr>
                <w:rFonts w:ascii="Times New Roman" w:hAnsi="Times New Roman" w:cs="Times New Roman"/>
              </w:rPr>
              <w:t>12</w:t>
            </w:r>
          </w:p>
        </w:tc>
        <w:tc>
          <w:tcPr>
            <w:tcW w:w="1418" w:type="dxa"/>
          </w:tcPr>
          <w:p w:rsidR="00E2136F" w:rsidRPr="007B1497" w:rsidRDefault="00E2136F" w:rsidP="00A843EF">
            <w:pPr>
              <w:pStyle w:val="ConsPlusNormal"/>
              <w:ind w:firstLine="0"/>
              <w:jc w:val="center"/>
              <w:rPr>
                <w:rFonts w:ascii="Times New Roman" w:hAnsi="Times New Roman" w:cs="Times New Roman"/>
              </w:rPr>
            </w:pPr>
            <w:r w:rsidRPr="007B1497">
              <w:rPr>
                <w:rFonts w:ascii="Times New Roman" w:hAnsi="Times New Roman" w:cs="Times New Roman"/>
              </w:rPr>
              <w:t>13</w:t>
            </w:r>
          </w:p>
        </w:tc>
        <w:tc>
          <w:tcPr>
            <w:tcW w:w="1417" w:type="dxa"/>
          </w:tcPr>
          <w:p w:rsidR="00E2136F" w:rsidRPr="007B1497" w:rsidRDefault="00E2136F" w:rsidP="00A843EF">
            <w:pPr>
              <w:pStyle w:val="ConsPlusNormal"/>
              <w:ind w:firstLine="0"/>
              <w:jc w:val="center"/>
              <w:rPr>
                <w:rFonts w:ascii="Times New Roman" w:hAnsi="Times New Roman" w:cs="Times New Roman"/>
              </w:rPr>
            </w:pPr>
            <w:r w:rsidRPr="007B1497">
              <w:rPr>
                <w:rFonts w:ascii="Times New Roman" w:hAnsi="Times New Roman" w:cs="Times New Roman"/>
              </w:rPr>
              <w:t>14</w:t>
            </w:r>
          </w:p>
        </w:tc>
      </w:tr>
      <w:tr w:rsidR="00E2136F" w:rsidRPr="007B1497" w:rsidTr="008B48A6">
        <w:tc>
          <w:tcPr>
            <w:tcW w:w="1055" w:type="dxa"/>
          </w:tcPr>
          <w:p w:rsidR="00E2136F" w:rsidRPr="007B1497" w:rsidRDefault="00E2136F" w:rsidP="00A843EF">
            <w:pPr>
              <w:pStyle w:val="ConsPlusNormal"/>
              <w:rPr>
                <w:rFonts w:ascii="Times New Roman" w:hAnsi="Times New Roman" w:cs="Times New Roman"/>
              </w:rPr>
            </w:pPr>
          </w:p>
        </w:tc>
        <w:tc>
          <w:tcPr>
            <w:tcW w:w="994" w:type="dxa"/>
          </w:tcPr>
          <w:p w:rsidR="00E2136F" w:rsidRPr="007B1497" w:rsidRDefault="00E2136F" w:rsidP="00A843EF">
            <w:pPr>
              <w:pStyle w:val="ConsPlusNormal"/>
              <w:rPr>
                <w:rFonts w:ascii="Times New Roman" w:hAnsi="Times New Roman" w:cs="Times New Roman"/>
              </w:rPr>
            </w:pPr>
          </w:p>
        </w:tc>
        <w:tc>
          <w:tcPr>
            <w:tcW w:w="1020" w:type="dxa"/>
          </w:tcPr>
          <w:p w:rsidR="00E2136F" w:rsidRPr="007B1497" w:rsidRDefault="00E2136F" w:rsidP="00A843EF">
            <w:pPr>
              <w:pStyle w:val="ConsPlusNormal"/>
              <w:rPr>
                <w:rFonts w:ascii="Times New Roman" w:hAnsi="Times New Roman" w:cs="Times New Roman"/>
              </w:rPr>
            </w:pPr>
          </w:p>
        </w:tc>
        <w:tc>
          <w:tcPr>
            <w:tcW w:w="1104" w:type="dxa"/>
          </w:tcPr>
          <w:p w:rsidR="00E2136F" w:rsidRPr="007B1497" w:rsidRDefault="00E2136F" w:rsidP="00A843EF">
            <w:pPr>
              <w:pStyle w:val="ConsPlusNormal"/>
              <w:rPr>
                <w:rFonts w:ascii="Times New Roman" w:hAnsi="Times New Roman" w:cs="Times New Roman"/>
              </w:rPr>
            </w:pPr>
          </w:p>
        </w:tc>
        <w:tc>
          <w:tcPr>
            <w:tcW w:w="936" w:type="dxa"/>
          </w:tcPr>
          <w:p w:rsidR="00E2136F" w:rsidRPr="007B1497" w:rsidRDefault="00E2136F" w:rsidP="00A843EF">
            <w:pPr>
              <w:pStyle w:val="ConsPlusNormal"/>
              <w:rPr>
                <w:rFonts w:ascii="Times New Roman" w:hAnsi="Times New Roman" w:cs="Times New Roman"/>
              </w:rPr>
            </w:pPr>
          </w:p>
        </w:tc>
        <w:tc>
          <w:tcPr>
            <w:tcW w:w="1049" w:type="dxa"/>
          </w:tcPr>
          <w:p w:rsidR="00E2136F" w:rsidRPr="007B1497" w:rsidRDefault="00E2136F" w:rsidP="00A843EF">
            <w:pPr>
              <w:pStyle w:val="ConsPlusNormal"/>
              <w:rPr>
                <w:rFonts w:ascii="Times New Roman" w:hAnsi="Times New Roman" w:cs="Times New Roman"/>
              </w:rPr>
            </w:pPr>
          </w:p>
        </w:tc>
        <w:tc>
          <w:tcPr>
            <w:tcW w:w="850" w:type="dxa"/>
          </w:tcPr>
          <w:p w:rsidR="00E2136F" w:rsidRPr="007B1497" w:rsidRDefault="00E2136F" w:rsidP="00A843EF">
            <w:pPr>
              <w:pStyle w:val="ConsPlusNormal"/>
              <w:rPr>
                <w:rFonts w:ascii="Times New Roman" w:hAnsi="Times New Roman" w:cs="Times New Roman"/>
              </w:rPr>
            </w:pPr>
          </w:p>
        </w:tc>
        <w:tc>
          <w:tcPr>
            <w:tcW w:w="851" w:type="dxa"/>
          </w:tcPr>
          <w:p w:rsidR="00E2136F" w:rsidRPr="007B1497" w:rsidRDefault="00E2136F" w:rsidP="00A843EF">
            <w:pPr>
              <w:pStyle w:val="ConsPlusNormal"/>
              <w:rPr>
                <w:rFonts w:ascii="Times New Roman" w:hAnsi="Times New Roman" w:cs="Times New Roman"/>
              </w:rPr>
            </w:pPr>
          </w:p>
        </w:tc>
        <w:tc>
          <w:tcPr>
            <w:tcW w:w="708" w:type="dxa"/>
          </w:tcPr>
          <w:p w:rsidR="00E2136F" w:rsidRPr="007B1497" w:rsidRDefault="00E2136F" w:rsidP="00A843EF">
            <w:pPr>
              <w:pStyle w:val="ConsPlusNormal"/>
              <w:rPr>
                <w:rFonts w:ascii="Times New Roman" w:hAnsi="Times New Roman" w:cs="Times New Roman"/>
              </w:rPr>
            </w:pPr>
          </w:p>
        </w:tc>
        <w:tc>
          <w:tcPr>
            <w:tcW w:w="993" w:type="dxa"/>
          </w:tcPr>
          <w:p w:rsidR="00E2136F" w:rsidRPr="007B1497" w:rsidRDefault="00E2136F" w:rsidP="00A843EF">
            <w:pPr>
              <w:pStyle w:val="ConsPlusNormal"/>
              <w:rPr>
                <w:rFonts w:ascii="Times New Roman" w:hAnsi="Times New Roman" w:cs="Times New Roman"/>
              </w:rPr>
            </w:pPr>
          </w:p>
        </w:tc>
        <w:tc>
          <w:tcPr>
            <w:tcW w:w="1275" w:type="dxa"/>
          </w:tcPr>
          <w:p w:rsidR="00E2136F" w:rsidRPr="007B1497" w:rsidRDefault="00E2136F" w:rsidP="00A843EF">
            <w:pPr>
              <w:pStyle w:val="ConsPlusNormal"/>
              <w:rPr>
                <w:rFonts w:ascii="Times New Roman" w:hAnsi="Times New Roman" w:cs="Times New Roman"/>
              </w:rPr>
            </w:pPr>
          </w:p>
        </w:tc>
        <w:tc>
          <w:tcPr>
            <w:tcW w:w="1276" w:type="dxa"/>
          </w:tcPr>
          <w:p w:rsidR="00E2136F" w:rsidRPr="007B1497" w:rsidRDefault="00E2136F" w:rsidP="00A843EF">
            <w:pPr>
              <w:pStyle w:val="ConsPlusNormal"/>
              <w:rPr>
                <w:rFonts w:ascii="Times New Roman" w:hAnsi="Times New Roman" w:cs="Times New Roman"/>
              </w:rPr>
            </w:pPr>
          </w:p>
        </w:tc>
        <w:tc>
          <w:tcPr>
            <w:tcW w:w="1418" w:type="dxa"/>
          </w:tcPr>
          <w:p w:rsidR="00E2136F" w:rsidRPr="007B1497" w:rsidRDefault="00E2136F" w:rsidP="00A843EF">
            <w:pPr>
              <w:pStyle w:val="ConsPlusNormal"/>
              <w:rPr>
                <w:rFonts w:ascii="Times New Roman" w:hAnsi="Times New Roman" w:cs="Times New Roman"/>
              </w:rPr>
            </w:pPr>
          </w:p>
        </w:tc>
        <w:tc>
          <w:tcPr>
            <w:tcW w:w="1417" w:type="dxa"/>
          </w:tcPr>
          <w:p w:rsidR="00E2136F" w:rsidRPr="007B1497" w:rsidRDefault="00E2136F" w:rsidP="00A843EF">
            <w:pPr>
              <w:pStyle w:val="ConsPlusNormal"/>
              <w:rPr>
                <w:rFonts w:ascii="Times New Roman" w:hAnsi="Times New Roman" w:cs="Times New Roman"/>
              </w:rPr>
            </w:pPr>
          </w:p>
        </w:tc>
      </w:tr>
      <w:tr w:rsidR="00E2136F" w:rsidRPr="007B1497" w:rsidTr="008B48A6">
        <w:tc>
          <w:tcPr>
            <w:tcW w:w="1055" w:type="dxa"/>
          </w:tcPr>
          <w:p w:rsidR="00E2136F" w:rsidRPr="007B1497" w:rsidRDefault="00E2136F" w:rsidP="00A843EF">
            <w:pPr>
              <w:pStyle w:val="ConsPlusNormal"/>
              <w:rPr>
                <w:rFonts w:ascii="Times New Roman" w:hAnsi="Times New Roman" w:cs="Times New Roman"/>
              </w:rPr>
            </w:pPr>
          </w:p>
        </w:tc>
        <w:tc>
          <w:tcPr>
            <w:tcW w:w="994" w:type="dxa"/>
          </w:tcPr>
          <w:p w:rsidR="00E2136F" w:rsidRPr="007B1497" w:rsidRDefault="00E2136F" w:rsidP="00A843EF">
            <w:pPr>
              <w:pStyle w:val="ConsPlusNormal"/>
              <w:rPr>
                <w:rFonts w:ascii="Times New Roman" w:hAnsi="Times New Roman" w:cs="Times New Roman"/>
              </w:rPr>
            </w:pPr>
          </w:p>
        </w:tc>
        <w:tc>
          <w:tcPr>
            <w:tcW w:w="1020" w:type="dxa"/>
          </w:tcPr>
          <w:p w:rsidR="00E2136F" w:rsidRPr="007B1497" w:rsidRDefault="00E2136F" w:rsidP="00A843EF">
            <w:pPr>
              <w:pStyle w:val="ConsPlusNormal"/>
              <w:rPr>
                <w:rFonts w:ascii="Times New Roman" w:hAnsi="Times New Roman" w:cs="Times New Roman"/>
              </w:rPr>
            </w:pPr>
          </w:p>
        </w:tc>
        <w:tc>
          <w:tcPr>
            <w:tcW w:w="1104" w:type="dxa"/>
          </w:tcPr>
          <w:p w:rsidR="00E2136F" w:rsidRPr="007B1497" w:rsidRDefault="00E2136F" w:rsidP="00A843EF">
            <w:pPr>
              <w:pStyle w:val="ConsPlusNormal"/>
              <w:rPr>
                <w:rFonts w:ascii="Times New Roman" w:hAnsi="Times New Roman" w:cs="Times New Roman"/>
              </w:rPr>
            </w:pPr>
          </w:p>
        </w:tc>
        <w:tc>
          <w:tcPr>
            <w:tcW w:w="936" w:type="dxa"/>
          </w:tcPr>
          <w:p w:rsidR="00E2136F" w:rsidRPr="007B1497" w:rsidRDefault="00E2136F" w:rsidP="00A843EF">
            <w:pPr>
              <w:pStyle w:val="ConsPlusNormal"/>
              <w:rPr>
                <w:rFonts w:ascii="Times New Roman" w:hAnsi="Times New Roman" w:cs="Times New Roman"/>
              </w:rPr>
            </w:pPr>
          </w:p>
        </w:tc>
        <w:tc>
          <w:tcPr>
            <w:tcW w:w="1049" w:type="dxa"/>
          </w:tcPr>
          <w:p w:rsidR="00E2136F" w:rsidRPr="007B1497" w:rsidRDefault="00E2136F" w:rsidP="00A843EF">
            <w:pPr>
              <w:pStyle w:val="ConsPlusNormal"/>
              <w:rPr>
                <w:rFonts w:ascii="Times New Roman" w:hAnsi="Times New Roman" w:cs="Times New Roman"/>
              </w:rPr>
            </w:pPr>
          </w:p>
        </w:tc>
        <w:tc>
          <w:tcPr>
            <w:tcW w:w="850" w:type="dxa"/>
          </w:tcPr>
          <w:p w:rsidR="00E2136F" w:rsidRPr="007B1497" w:rsidRDefault="00E2136F" w:rsidP="00A843EF">
            <w:pPr>
              <w:pStyle w:val="ConsPlusNormal"/>
              <w:rPr>
                <w:rFonts w:ascii="Times New Roman" w:hAnsi="Times New Roman" w:cs="Times New Roman"/>
              </w:rPr>
            </w:pPr>
          </w:p>
        </w:tc>
        <w:tc>
          <w:tcPr>
            <w:tcW w:w="851" w:type="dxa"/>
          </w:tcPr>
          <w:p w:rsidR="00E2136F" w:rsidRPr="007B1497" w:rsidRDefault="00E2136F" w:rsidP="00A843EF">
            <w:pPr>
              <w:pStyle w:val="ConsPlusNormal"/>
              <w:rPr>
                <w:rFonts w:ascii="Times New Roman" w:hAnsi="Times New Roman" w:cs="Times New Roman"/>
              </w:rPr>
            </w:pPr>
          </w:p>
        </w:tc>
        <w:tc>
          <w:tcPr>
            <w:tcW w:w="708" w:type="dxa"/>
          </w:tcPr>
          <w:p w:rsidR="00E2136F" w:rsidRPr="007B1497" w:rsidRDefault="00E2136F" w:rsidP="00A843EF">
            <w:pPr>
              <w:pStyle w:val="ConsPlusNormal"/>
              <w:rPr>
                <w:rFonts w:ascii="Times New Roman" w:hAnsi="Times New Roman" w:cs="Times New Roman"/>
              </w:rPr>
            </w:pPr>
          </w:p>
        </w:tc>
        <w:tc>
          <w:tcPr>
            <w:tcW w:w="993" w:type="dxa"/>
          </w:tcPr>
          <w:p w:rsidR="00E2136F" w:rsidRPr="007B1497" w:rsidRDefault="00E2136F" w:rsidP="00A843EF">
            <w:pPr>
              <w:pStyle w:val="ConsPlusNormal"/>
              <w:rPr>
                <w:rFonts w:ascii="Times New Roman" w:hAnsi="Times New Roman" w:cs="Times New Roman"/>
              </w:rPr>
            </w:pPr>
          </w:p>
        </w:tc>
        <w:tc>
          <w:tcPr>
            <w:tcW w:w="1275" w:type="dxa"/>
          </w:tcPr>
          <w:p w:rsidR="00E2136F" w:rsidRPr="007B1497" w:rsidRDefault="00E2136F" w:rsidP="00A843EF">
            <w:pPr>
              <w:pStyle w:val="ConsPlusNormal"/>
              <w:rPr>
                <w:rFonts w:ascii="Times New Roman" w:hAnsi="Times New Roman" w:cs="Times New Roman"/>
              </w:rPr>
            </w:pPr>
          </w:p>
        </w:tc>
        <w:tc>
          <w:tcPr>
            <w:tcW w:w="1276" w:type="dxa"/>
          </w:tcPr>
          <w:p w:rsidR="00E2136F" w:rsidRPr="007B1497" w:rsidRDefault="00E2136F" w:rsidP="00A843EF">
            <w:pPr>
              <w:pStyle w:val="ConsPlusNormal"/>
              <w:rPr>
                <w:rFonts w:ascii="Times New Roman" w:hAnsi="Times New Roman" w:cs="Times New Roman"/>
              </w:rPr>
            </w:pPr>
          </w:p>
        </w:tc>
        <w:tc>
          <w:tcPr>
            <w:tcW w:w="1418" w:type="dxa"/>
          </w:tcPr>
          <w:p w:rsidR="00E2136F" w:rsidRPr="007B1497" w:rsidRDefault="00E2136F" w:rsidP="00A843EF">
            <w:pPr>
              <w:pStyle w:val="ConsPlusNormal"/>
              <w:rPr>
                <w:rFonts w:ascii="Times New Roman" w:hAnsi="Times New Roman" w:cs="Times New Roman"/>
              </w:rPr>
            </w:pPr>
          </w:p>
        </w:tc>
        <w:tc>
          <w:tcPr>
            <w:tcW w:w="1417" w:type="dxa"/>
          </w:tcPr>
          <w:p w:rsidR="00E2136F" w:rsidRPr="007B1497" w:rsidRDefault="00E2136F" w:rsidP="00A843EF">
            <w:pPr>
              <w:pStyle w:val="ConsPlusNormal"/>
              <w:rPr>
                <w:rFonts w:ascii="Times New Roman" w:hAnsi="Times New Roman" w:cs="Times New Roman"/>
              </w:rPr>
            </w:pPr>
          </w:p>
        </w:tc>
      </w:tr>
    </w:tbl>
    <w:p w:rsidR="00E2136F" w:rsidRDefault="00E2136F" w:rsidP="00A843EF">
      <w:pPr>
        <w:pStyle w:val="ConsPlusNormal"/>
        <w:jc w:val="both"/>
      </w:pPr>
    </w:p>
    <w:p w:rsidR="00E2136F" w:rsidRDefault="00E2136F" w:rsidP="00A843EF">
      <w:pPr>
        <w:pStyle w:val="ConsPlusNonformat"/>
        <w:jc w:val="both"/>
        <w:rPr>
          <w:rFonts w:ascii="Times New Roman" w:hAnsi="Times New Roman" w:cs="Times New Roman"/>
          <w:sz w:val="28"/>
          <w:szCs w:val="28"/>
        </w:rPr>
      </w:pPr>
    </w:p>
    <w:p w:rsidR="00E2136F" w:rsidRPr="001236E4" w:rsidRDefault="00E2136F" w:rsidP="00A843EF">
      <w:pPr>
        <w:pStyle w:val="ConsPlusNonformat"/>
        <w:jc w:val="both"/>
        <w:rPr>
          <w:rFonts w:ascii="Times New Roman" w:hAnsi="Times New Roman" w:cs="Times New Roman"/>
          <w:sz w:val="28"/>
          <w:szCs w:val="28"/>
        </w:rPr>
      </w:pPr>
      <w:r w:rsidRPr="001236E4">
        <w:rPr>
          <w:rFonts w:ascii="Times New Roman" w:hAnsi="Times New Roman" w:cs="Times New Roman"/>
          <w:sz w:val="28"/>
          <w:szCs w:val="28"/>
        </w:rPr>
        <w:t>Руководитель  муниципального   бюджетного   учреждения,  муниципального</w:t>
      </w:r>
    </w:p>
    <w:p w:rsidR="00E2136F" w:rsidRPr="001236E4" w:rsidRDefault="00E2136F" w:rsidP="00A843EF">
      <w:pPr>
        <w:pStyle w:val="ConsPlusNonformat"/>
        <w:jc w:val="both"/>
        <w:rPr>
          <w:rFonts w:ascii="Times New Roman" w:hAnsi="Times New Roman" w:cs="Times New Roman"/>
          <w:sz w:val="28"/>
          <w:szCs w:val="28"/>
        </w:rPr>
      </w:pPr>
      <w:r w:rsidRPr="001236E4">
        <w:rPr>
          <w:rFonts w:ascii="Times New Roman" w:hAnsi="Times New Roman" w:cs="Times New Roman"/>
          <w:sz w:val="28"/>
          <w:szCs w:val="28"/>
        </w:rPr>
        <w:t>автономного учреждения, муниципального казенного учреждения</w:t>
      </w:r>
    </w:p>
    <w:p w:rsidR="00E2136F" w:rsidRPr="001236E4" w:rsidRDefault="00E2136F" w:rsidP="00A843EF">
      <w:pPr>
        <w:pStyle w:val="ConsPlusNonformat"/>
        <w:jc w:val="both"/>
        <w:rPr>
          <w:rFonts w:ascii="Times New Roman" w:hAnsi="Times New Roman" w:cs="Times New Roman"/>
          <w:sz w:val="28"/>
          <w:szCs w:val="28"/>
        </w:rPr>
      </w:pPr>
    </w:p>
    <w:p w:rsidR="00E2136F" w:rsidRPr="001236E4" w:rsidRDefault="00E2136F" w:rsidP="00A843EF">
      <w:pPr>
        <w:pStyle w:val="ConsPlusNonformat"/>
        <w:jc w:val="both"/>
        <w:rPr>
          <w:rFonts w:ascii="Times New Roman" w:hAnsi="Times New Roman" w:cs="Times New Roman"/>
          <w:sz w:val="28"/>
          <w:szCs w:val="28"/>
        </w:rPr>
      </w:pPr>
      <w:r w:rsidRPr="001236E4">
        <w:rPr>
          <w:rFonts w:ascii="Times New Roman" w:hAnsi="Times New Roman" w:cs="Times New Roman"/>
          <w:sz w:val="28"/>
          <w:szCs w:val="28"/>
        </w:rPr>
        <w:t xml:space="preserve">    (Ф.И.О.) ____________________             Подпись ____________</w:t>
      </w:r>
    </w:p>
    <w:p w:rsidR="00E2136F" w:rsidRPr="001236E4" w:rsidRDefault="00E2136F" w:rsidP="00A843EF">
      <w:pPr>
        <w:pStyle w:val="ConsPlusNonformat"/>
        <w:jc w:val="both"/>
        <w:rPr>
          <w:rFonts w:ascii="Times New Roman" w:hAnsi="Times New Roman" w:cs="Times New Roman"/>
          <w:sz w:val="28"/>
          <w:szCs w:val="28"/>
        </w:rPr>
      </w:pPr>
      <w:r w:rsidRPr="001236E4">
        <w:rPr>
          <w:rFonts w:ascii="Times New Roman" w:hAnsi="Times New Roman" w:cs="Times New Roman"/>
          <w:sz w:val="28"/>
          <w:szCs w:val="28"/>
        </w:rPr>
        <w:t xml:space="preserve">    Дата _______________</w:t>
      </w:r>
    </w:p>
    <w:p w:rsidR="00E2136F" w:rsidRDefault="00874784" w:rsidP="007A66EB">
      <w:pPr>
        <w:pStyle w:val="ConsPlusNonformat"/>
        <w:jc w:val="both"/>
        <w:rPr>
          <w:rFonts w:ascii="Times New Roman" w:hAnsi="Times New Roman" w:cs="Times New Roman"/>
          <w:sz w:val="28"/>
          <w:szCs w:val="28"/>
        </w:rPr>
        <w:sectPr w:rsidR="00E2136F" w:rsidSect="00E2136F">
          <w:pgSz w:w="16838" w:h="11906" w:orient="landscape"/>
          <w:pgMar w:top="1701" w:right="962" w:bottom="851" w:left="1134" w:header="709" w:footer="709" w:gutter="0"/>
          <w:cols w:space="708"/>
          <w:docGrid w:linePitch="360"/>
        </w:sectPr>
      </w:pPr>
      <w:r>
        <w:rPr>
          <w:rFonts w:ascii="Times New Roman" w:hAnsi="Times New Roman" w:cs="Times New Roman"/>
          <w:sz w:val="28"/>
          <w:szCs w:val="28"/>
        </w:rPr>
        <w:t xml:space="preserve">    М.П</w:t>
      </w:r>
    </w:p>
    <w:p w:rsidR="00F54524" w:rsidRDefault="00F54524" w:rsidP="00874784">
      <w:pPr>
        <w:widowControl w:val="0"/>
        <w:autoSpaceDE w:val="0"/>
        <w:autoSpaceDN w:val="0"/>
        <w:adjustRightInd w:val="0"/>
        <w:spacing w:after="0" w:line="240" w:lineRule="auto"/>
        <w:outlineLvl w:val="0"/>
      </w:pPr>
    </w:p>
    <w:sectPr w:rsidR="00F54524" w:rsidSect="008B48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0A800EE1"/>
    <w:multiLevelType w:val="multilevel"/>
    <w:tmpl w:val="E65276F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996875"/>
    <w:multiLevelType w:val="multilevel"/>
    <w:tmpl w:val="45C645AC"/>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2203E10"/>
    <w:multiLevelType w:val="multilevel"/>
    <w:tmpl w:val="5AB64A30"/>
    <w:lvl w:ilvl="0">
      <w:start w:val="1"/>
      <w:numFmt w:val="decimal"/>
      <w:lvlText w:val="%1."/>
      <w:lvlJc w:val="left"/>
      <w:pPr>
        <w:ind w:left="750" w:hanging="750"/>
      </w:pPr>
      <w:rPr>
        <w:rFonts w:hint="default"/>
      </w:rPr>
    </w:lvl>
    <w:lvl w:ilvl="1">
      <w:start w:val="1"/>
      <w:numFmt w:val="decimal"/>
      <w:lvlText w:val="%1.%2."/>
      <w:lvlJc w:val="left"/>
      <w:pPr>
        <w:ind w:left="1884" w:hanging="750"/>
      </w:pPr>
      <w:rPr>
        <w:rFonts w:hint="default"/>
      </w:rPr>
    </w:lvl>
    <w:lvl w:ilvl="2">
      <w:start w:val="1"/>
      <w:numFmt w:val="decimal"/>
      <w:lvlText w:val="%1.%2.%3."/>
      <w:lvlJc w:val="left"/>
      <w:pPr>
        <w:ind w:left="3018" w:hanging="75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compat/>
  <w:rsids>
    <w:rsidRoot w:val="0084576A"/>
    <w:rsid w:val="00032443"/>
    <w:rsid w:val="000414B3"/>
    <w:rsid w:val="00042C76"/>
    <w:rsid w:val="000721E2"/>
    <w:rsid w:val="00083916"/>
    <w:rsid w:val="00093642"/>
    <w:rsid w:val="000A5762"/>
    <w:rsid w:val="000C7135"/>
    <w:rsid w:val="000F040B"/>
    <w:rsid w:val="00102160"/>
    <w:rsid w:val="001021D4"/>
    <w:rsid w:val="00115DCE"/>
    <w:rsid w:val="00141DB2"/>
    <w:rsid w:val="0015263C"/>
    <w:rsid w:val="00154655"/>
    <w:rsid w:val="00170F94"/>
    <w:rsid w:val="00175DCE"/>
    <w:rsid w:val="0017773F"/>
    <w:rsid w:val="00182088"/>
    <w:rsid w:val="00187220"/>
    <w:rsid w:val="001A3297"/>
    <w:rsid w:val="001A7FD5"/>
    <w:rsid w:val="001B05DC"/>
    <w:rsid w:val="001B2100"/>
    <w:rsid w:val="001C3F05"/>
    <w:rsid w:val="001F06E4"/>
    <w:rsid w:val="0020200D"/>
    <w:rsid w:val="00206709"/>
    <w:rsid w:val="002157B1"/>
    <w:rsid w:val="002230AA"/>
    <w:rsid w:val="00251BB5"/>
    <w:rsid w:val="0025293A"/>
    <w:rsid w:val="00270F4F"/>
    <w:rsid w:val="002C0A65"/>
    <w:rsid w:val="002C44D9"/>
    <w:rsid w:val="002C61DB"/>
    <w:rsid w:val="002C6E66"/>
    <w:rsid w:val="002C6F9E"/>
    <w:rsid w:val="002F2BE6"/>
    <w:rsid w:val="00303DCC"/>
    <w:rsid w:val="00337C1C"/>
    <w:rsid w:val="00345A4B"/>
    <w:rsid w:val="00357CA8"/>
    <w:rsid w:val="00375B71"/>
    <w:rsid w:val="00380833"/>
    <w:rsid w:val="00381472"/>
    <w:rsid w:val="00387497"/>
    <w:rsid w:val="003932A8"/>
    <w:rsid w:val="003B37CE"/>
    <w:rsid w:val="003B75A7"/>
    <w:rsid w:val="003D1464"/>
    <w:rsid w:val="003D17D8"/>
    <w:rsid w:val="003D5F4F"/>
    <w:rsid w:val="003D7118"/>
    <w:rsid w:val="003F1D57"/>
    <w:rsid w:val="003F347F"/>
    <w:rsid w:val="003F6D9C"/>
    <w:rsid w:val="00415579"/>
    <w:rsid w:val="00434D93"/>
    <w:rsid w:val="00445511"/>
    <w:rsid w:val="00461C16"/>
    <w:rsid w:val="00484AA8"/>
    <w:rsid w:val="00495631"/>
    <w:rsid w:val="004B113B"/>
    <w:rsid w:val="004B7339"/>
    <w:rsid w:val="004C56D6"/>
    <w:rsid w:val="004D2CEC"/>
    <w:rsid w:val="004D52E6"/>
    <w:rsid w:val="004E346C"/>
    <w:rsid w:val="004F57AD"/>
    <w:rsid w:val="005222C5"/>
    <w:rsid w:val="0052695B"/>
    <w:rsid w:val="00532763"/>
    <w:rsid w:val="00534931"/>
    <w:rsid w:val="00560809"/>
    <w:rsid w:val="00570779"/>
    <w:rsid w:val="0059204F"/>
    <w:rsid w:val="00592FEB"/>
    <w:rsid w:val="005A5E90"/>
    <w:rsid w:val="005B241E"/>
    <w:rsid w:val="005B5800"/>
    <w:rsid w:val="005B58F7"/>
    <w:rsid w:val="005B6902"/>
    <w:rsid w:val="005C2150"/>
    <w:rsid w:val="005E5DF7"/>
    <w:rsid w:val="00604BAF"/>
    <w:rsid w:val="00607CFD"/>
    <w:rsid w:val="00607D4D"/>
    <w:rsid w:val="00622E2C"/>
    <w:rsid w:val="00634721"/>
    <w:rsid w:val="00634806"/>
    <w:rsid w:val="00661A50"/>
    <w:rsid w:val="00666940"/>
    <w:rsid w:val="00696CDA"/>
    <w:rsid w:val="00697612"/>
    <w:rsid w:val="006C0466"/>
    <w:rsid w:val="006D5164"/>
    <w:rsid w:val="006E79E5"/>
    <w:rsid w:val="006E7ADF"/>
    <w:rsid w:val="006F6178"/>
    <w:rsid w:val="006F6280"/>
    <w:rsid w:val="007205F7"/>
    <w:rsid w:val="00726282"/>
    <w:rsid w:val="00751EB1"/>
    <w:rsid w:val="007617AC"/>
    <w:rsid w:val="007629BD"/>
    <w:rsid w:val="0076489D"/>
    <w:rsid w:val="007734A7"/>
    <w:rsid w:val="00775043"/>
    <w:rsid w:val="00775195"/>
    <w:rsid w:val="00796692"/>
    <w:rsid w:val="007A66EB"/>
    <w:rsid w:val="007A7C35"/>
    <w:rsid w:val="007B5804"/>
    <w:rsid w:val="007B64AE"/>
    <w:rsid w:val="007D7F46"/>
    <w:rsid w:val="00814EC4"/>
    <w:rsid w:val="00820DD9"/>
    <w:rsid w:val="00827A73"/>
    <w:rsid w:val="008423E8"/>
    <w:rsid w:val="0084576A"/>
    <w:rsid w:val="0084673B"/>
    <w:rsid w:val="00856E7F"/>
    <w:rsid w:val="0086348A"/>
    <w:rsid w:val="00865298"/>
    <w:rsid w:val="0087455B"/>
    <w:rsid w:val="00874784"/>
    <w:rsid w:val="008852B4"/>
    <w:rsid w:val="00886941"/>
    <w:rsid w:val="00891F20"/>
    <w:rsid w:val="008947CD"/>
    <w:rsid w:val="008A30FF"/>
    <w:rsid w:val="008B37FB"/>
    <w:rsid w:val="008B48A6"/>
    <w:rsid w:val="008B65FB"/>
    <w:rsid w:val="008D2838"/>
    <w:rsid w:val="008D7930"/>
    <w:rsid w:val="008F79B6"/>
    <w:rsid w:val="0090318E"/>
    <w:rsid w:val="009147AE"/>
    <w:rsid w:val="009261DE"/>
    <w:rsid w:val="009365A2"/>
    <w:rsid w:val="00952F6E"/>
    <w:rsid w:val="00957987"/>
    <w:rsid w:val="009642D2"/>
    <w:rsid w:val="00964D8B"/>
    <w:rsid w:val="00973C62"/>
    <w:rsid w:val="009A0349"/>
    <w:rsid w:val="009A062E"/>
    <w:rsid w:val="009A5CFE"/>
    <w:rsid w:val="009B1903"/>
    <w:rsid w:val="009B1E47"/>
    <w:rsid w:val="009C4154"/>
    <w:rsid w:val="009D132A"/>
    <w:rsid w:val="009E38D6"/>
    <w:rsid w:val="009E4195"/>
    <w:rsid w:val="009E70C3"/>
    <w:rsid w:val="009F4B47"/>
    <w:rsid w:val="00A04B1D"/>
    <w:rsid w:val="00A106FE"/>
    <w:rsid w:val="00A20064"/>
    <w:rsid w:val="00A421EE"/>
    <w:rsid w:val="00A50326"/>
    <w:rsid w:val="00A67BF6"/>
    <w:rsid w:val="00A843EF"/>
    <w:rsid w:val="00AD69B4"/>
    <w:rsid w:val="00B11B98"/>
    <w:rsid w:val="00B16A01"/>
    <w:rsid w:val="00B30AC7"/>
    <w:rsid w:val="00B41FCB"/>
    <w:rsid w:val="00B4794C"/>
    <w:rsid w:val="00B5112C"/>
    <w:rsid w:val="00B55440"/>
    <w:rsid w:val="00B74B57"/>
    <w:rsid w:val="00B8505E"/>
    <w:rsid w:val="00B9466F"/>
    <w:rsid w:val="00BB0E97"/>
    <w:rsid w:val="00BC1E7D"/>
    <w:rsid w:val="00BD17FB"/>
    <w:rsid w:val="00BE0628"/>
    <w:rsid w:val="00BE5008"/>
    <w:rsid w:val="00C01C95"/>
    <w:rsid w:val="00C02638"/>
    <w:rsid w:val="00C32399"/>
    <w:rsid w:val="00C46F4B"/>
    <w:rsid w:val="00C53B3C"/>
    <w:rsid w:val="00C6164A"/>
    <w:rsid w:val="00C64F3E"/>
    <w:rsid w:val="00C90FC1"/>
    <w:rsid w:val="00CA71BF"/>
    <w:rsid w:val="00CB392E"/>
    <w:rsid w:val="00CC5DE8"/>
    <w:rsid w:val="00CF2EA0"/>
    <w:rsid w:val="00CF7200"/>
    <w:rsid w:val="00D02142"/>
    <w:rsid w:val="00D058A8"/>
    <w:rsid w:val="00D13E45"/>
    <w:rsid w:val="00D142D0"/>
    <w:rsid w:val="00D26252"/>
    <w:rsid w:val="00D47866"/>
    <w:rsid w:val="00D510A2"/>
    <w:rsid w:val="00D57F2E"/>
    <w:rsid w:val="00D631BF"/>
    <w:rsid w:val="00D72AEE"/>
    <w:rsid w:val="00D962AA"/>
    <w:rsid w:val="00DB23AB"/>
    <w:rsid w:val="00DB5D0B"/>
    <w:rsid w:val="00DD400C"/>
    <w:rsid w:val="00DD530E"/>
    <w:rsid w:val="00DE6B94"/>
    <w:rsid w:val="00DF168C"/>
    <w:rsid w:val="00E022A7"/>
    <w:rsid w:val="00E03AEA"/>
    <w:rsid w:val="00E05CC9"/>
    <w:rsid w:val="00E118D9"/>
    <w:rsid w:val="00E2136F"/>
    <w:rsid w:val="00E223C0"/>
    <w:rsid w:val="00E25293"/>
    <w:rsid w:val="00E8103D"/>
    <w:rsid w:val="00E86253"/>
    <w:rsid w:val="00E8631B"/>
    <w:rsid w:val="00EA220E"/>
    <w:rsid w:val="00EA648F"/>
    <w:rsid w:val="00EC0F22"/>
    <w:rsid w:val="00EC4836"/>
    <w:rsid w:val="00EC7479"/>
    <w:rsid w:val="00EE45CE"/>
    <w:rsid w:val="00F24DE1"/>
    <w:rsid w:val="00F335FD"/>
    <w:rsid w:val="00F52FAD"/>
    <w:rsid w:val="00F54524"/>
    <w:rsid w:val="00F60763"/>
    <w:rsid w:val="00F63B3D"/>
    <w:rsid w:val="00F81396"/>
    <w:rsid w:val="00F86C12"/>
    <w:rsid w:val="00FA5B86"/>
    <w:rsid w:val="00FD1456"/>
    <w:rsid w:val="00FD4949"/>
    <w:rsid w:val="00FF0B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76A"/>
  </w:style>
  <w:style w:type="paragraph" w:styleId="1">
    <w:name w:val="heading 1"/>
    <w:basedOn w:val="a"/>
    <w:next w:val="a"/>
    <w:link w:val="10"/>
    <w:qFormat/>
    <w:rsid w:val="0084576A"/>
    <w:pPr>
      <w:keepNext/>
      <w:spacing w:after="0" w:line="36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576A"/>
    <w:rPr>
      <w:rFonts w:ascii="Times New Roman" w:eastAsia="Times New Roman" w:hAnsi="Times New Roman" w:cs="Times New Roman"/>
      <w:sz w:val="24"/>
      <w:szCs w:val="20"/>
      <w:lang w:eastAsia="ru-RU"/>
    </w:rPr>
  </w:style>
  <w:style w:type="character" w:styleId="a3">
    <w:name w:val="Hyperlink"/>
    <w:basedOn w:val="a0"/>
    <w:uiPriority w:val="99"/>
    <w:unhideWhenUsed/>
    <w:rsid w:val="0084576A"/>
    <w:rPr>
      <w:color w:val="0000FF"/>
      <w:u w:val="single"/>
    </w:rPr>
  </w:style>
  <w:style w:type="paragraph" w:styleId="a4">
    <w:name w:val="List Paragraph"/>
    <w:basedOn w:val="a"/>
    <w:uiPriority w:val="34"/>
    <w:qFormat/>
    <w:rsid w:val="0084576A"/>
    <w:pPr>
      <w:ind w:left="720"/>
      <w:contextualSpacing/>
    </w:pPr>
  </w:style>
  <w:style w:type="paragraph" w:styleId="a5">
    <w:name w:val="Body Text"/>
    <w:basedOn w:val="a"/>
    <w:link w:val="a6"/>
    <w:rsid w:val="0084576A"/>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Основной текст Знак"/>
    <w:basedOn w:val="a0"/>
    <w:link w:val="a5"/>
    <w:rsid w:val="0084576A"/>
    <w:rPr>
      <w:rFonts w:ascii="Times New Roman" w:eastAsia="Times New Roman" w:hAnsi="Times New Roman" w:cs="Times New Roman"/>
      <w:b/>
      <w:bCs/>
      <w:sz w:val="28"/>
      <w:szCs w:val="24"/>
      <w:lang w:eastAsia="ru-RU"/>
    </w:rPr>
  </w:style>
  <w:style w:type="character" w:styleId="a7">
    <w:name w:val="FollowedHyperlink"/>
    <w:basedOn w:val="a0"/>
    <w:uiPriority w:val="99"/>
    <w:semiHidden/>
    <w:unhideWhenUsed/>
    <w:rsid w:val="00DF168C"/>
    <w:rPr>
      <w:color w:val="800080" w:themeColor="followedHyperlink"/>
      <w:u w:val="single"/>
    </w:rPr>
  </w:style>
  <w:style w:type="paragraph" w:customStyle="1" w:styleId="ConsPlusNormal">
    <w:name w:val="ConsPlusNormal"/>
    <w:rsid w:val="00F545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annotation text"/>
    <w:basedOn w:val="a"/>
    <w:link w:val="a9"/>
    <w:rsid w:val="00F54524"/>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rsid w:val="00F54524"/>
    <w:rPr>
      <w:rFonts w:ascii="Times New Roman" w:eastAsia="Times New Roman" w:hAnsi="Times New Roman" w:cs="Times New Roman"/>
      <w:sz w:val="20"/>
      <w:szCs w:val="20"/>
      <w:lang w:eastAsia="ru-RU"/>
    </w:rPr>
  </w:style>
  <w:style w:type="paragraph" w:customStyle="1" w:styleId="11">
    <w:name w:val="Абзац списка1"/>
    <w:basedOn w:val="a"/>
    <w:rsid w:val="00F81396"/>
    <w:pPr>
      <w:spacing w:after="0" w:line="240" w:lineRule="auto"/>
      <w:ind w:left="720"/>
      <w:contextualSpacing/>
    </w:pPr>
    <w:rPr>
      <w:rFonts w:ascii="Times New Roman" w:eastAsia="Calibri" w:hAnsi="Times New Roman" w:cs="Times New Roman"/>
      <w:sz w:val="24"/>
      <w:szCs w:val="24"/>
      <w:lang w:eastAsia="ru-RU"/>
    </w:rPr>
  </w:style>
  <w:style w:type="paragraph" w:styleId="aa">
    <w:name w:val="Balloon Text"/>
    <w:basedOn w:val="a"/>
    <w:link w:val="ab"/>
    <w:unhideWhenUsed/>
    <w:rsid w:val="00EC4836"/>
    <w:pPr>
      <w:spacing w:after="0" w:line="240" w:lineRule="auto"/>
    </w:pPr>
    <w:rPr>
      <w:rFonts w:ascii="Tahoma" w:hAnsi="Tahoma" w:cs="Tahoma"/>
      <w:sz w:val="16"/>
      <w:szCs w:val="16"/>
    </w:rPr>
  </w:style>
  <w:style w:type="character" w:customStyle="1" w:styleId="ab">
    <w:name w:val="Текст выноски Знак"/>
    <w:basedOn w:val="a0"/>
    <w:link w:val="aa"/>
    <w:rsid w:val="00EC4836"/>
    <w:rPr>
      <w:rFonts w:ascii="Tahoma" w:hAnsi="Tahoma" w:cs="Tahoma"/>
      <w:sz w:val="16"/>
      <w:szCs w:val="16"/>
    </w:rPr>
  </w:style>
  <w:style w:type="paragraph" w:customStyle="1" w:styleId="ConsPlusNonformat">
    <w:name w:val="ConsPlusNonformat"/>
    <w:rsid w:val="00E213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136F"/>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c">
    <w:name w:val="header"/>
    <w:basedOn w:val="a"/>
    <w:link w:val="ad"/>
    <w:uiPriority w:val="99"/>
    <w:rsid w:val="00E2136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uiPriority w:val="99"/>
    <w:rsid w:val="00E2136F"/>
    <w:rPr>
      <w:rFonts w:ascii="Times New Roman" w:eastAsia="Times New Roman" w:hAnsi="Times New Roman" w:cs="Times New Roman"/>
      <w:sz w:val="20"/>
      <w:szCs w:val="20"/>
      <w:lang w:eastAsia="ru-RU"/>
    </w:rPr>
  </w:style>
  <w:style w:type="paragraph" w:styleId="ae">
    <w:name w:val="footer"/>
    <w:basedOn w:val="a"/>
    <w:link w:val="af"/>
    <w:rsid w:val="00E2136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rsid w:val="00E2136F"/>
    <w:rPr>
      <w:rFonts w:ascii="Times New Roman" w:eastAsia="Times New Roman" w:hAnsi="Times New Roman" w:cs="Times New Roman"/>
      <w:sz w:val="20"/>
      <w:szCs w:val="20"/>
      <w:lang w:eastAsia="ru-RU"/>
    </w:rPr>
  </w:style>
  <w:style w:type="paragraph" w:customStyle="1" w:styleId="ConsPlusTitle">
    <w:name w:val="ConsPlusTitle"/>
    <w:rsid w:val="000F04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hp1">
    <w:name w:val="hp1"/>
    <w:basedOn w:val="a"/>
    <w:rsid w:val="00141DB2"/>
    <w:pPr>
      <w:spacing w:line="240" w:lineRule="auto"/>
    </w:pPr>
    <w:rPr>
      <w:rFonts w:ascii="Times New Roman" w:eastAsia="Times New Roman" w:hAnsi="Times New Roman" w:cs="Times New Roman"/>
      <w:sz w:val="24"/>
      <w:szCs w:val="24"/>
      <w:lang w:eastAsia="ru-RU"/>
    </w:rPr>
  </w:style>
  <w:style w:type="paragraph" w:styleId="af0">
    <w:name w:val="Title"/>
    <w:basedOn w:val="a"/>
    <w:link w:val="af1"/>
    <w:qFormat/>
    <w:rsid w:val="00D13E45"/>
    <w:pPr>
      <w:spacing w:after="0" w:line="240" w:lineRule="auto"/>
      <w:jc w:val="center"/>
    </w:pPr>
    <w:rPr>
      <w:rFonts w:ascii="Times New Roman" w:eastAsia="Times New Roman" w:hAnsi="Times New Roman" w:cs="Times New Roman"/>
      <w:b/>
      <w:bCs/>
      <w:sz w:val="24"/>
      <w:szCs w:val="24"/>
      <w:lang w:eastAsia="ru-RU"/>
    </w:rPr>
  </w:style>
  <w:style w:type="character" w:customStyle="1" w:styleId="af1">
    <w:name w:val="Название Знак"/>
    <w:basedOn w:val="a0"/>
    <w:link w:val="af0"/>
    <w:rsid w:val="00D13E45"/>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263537527">
      <w:bodyDiv w:val="1"/>
      <w:marLeft w:val="0"/>
      <w:marRight w:val="0"/>
      <w:marTop w:val="0"/>
      <w:marBottom w:val="0"/>
      <w:divBdr>
        <w:top w:val="none" w:sz="0" w:space="0" w:color="auto"/>
        <w:left w:val="none" w:sz="0" w:space="0" w:color="auto"/>
        <w:bottom w:val="none" w:sz="0" w:space="0" w:color="auto"/>
        <w:right w:val="none" w:sz="0" w:space="0" w:color="auto"/>
      </w:divBdr>
      <w:divsChild>
        <w:div w:id="1364404607">
          <w:marLeft w:val="0"/>
          <w:marRight w:val="0"/>
          <w:marTop w:val="0"/>
          <w:marBottom w:val="0"/>
          <w:divBdr>
            <w:top w:val="none" w:sz="0" w:space="0" w:color="auto"/>
            <w:left w:val="none" w:sz="0" w:space="0" w:color="auto"/>
            <w:bottom w:val="none" w:sz="0" w:space="0" w:color="auto"/>
            <w:right w:val="none" w:sz="0" w:space="0" w:color="auto"/>
          </w:divBdr>
          <w:divsChild>
            <w:div w:id="526066716">
              <w:marLeft w:val="0"/>
              <w:marRight w:val="0"/>
              <w:marTop w:val="0"/>
              <w:marBottom w:val="0"/>
              <w:divBdr>
                <w:top w:val="none" w:sz="0" w:space="0" w:color="auto"/>
                <w:left w:val="none" w:sz="0" w:space="0" w:color="auto"/>
                <w:bottom w:val="none" w:sz="0" w:space="0" w:color="auto"/>
                <w:right w:val="none" w:sz="0" w:space="0" w:color="auto"/>
              </w:divBdr>
              <w:divsChild>
                <w:div w:id="1455562478">
                  <w:marLeft w:val="0"/>
                  <w:marRight w:val="0"/>
                  <w:marTop w:val="0"/>
                  <w:marBottom w:val="0"/>
                  <w:divBdr>
                    <w:top w:val="none" w:sz="0" w:space="0" w:color="auto"/>
                    <w:left w:val="none" w:sz="0" w:space="0" w:color="auto"/>
                    <w:bottom w:val="none" w:sz="0" w:space="0" w:color="auto"/>
                    <w:right w:val="none" w:sz="0" w:space="0" w:color="auto"/>
                  </w:divBdr>
                  <w:divsChild>
                    <w:div w:id="1894803599">
                      <w:marLeft w:val="0"/>
                      <w:marRight w:val="0"/>
                      <w:marTop w:val="0"/>
                      <w:marBottom w:val="0"/>
                      <w:divBdr>
                        <w:top w:val="none" w:sz="0" w:space="0" w:color="auto"/>
                        <w:left w:val="none" w:sz="0" w:space="0" w:color="auto"/>
                        <w:bottom w:val="none" w:sz="0" w:space="0" w:color="auto"/>
                        <w:right w:val="none" w:sz="0" w:space="0" w:color="auto"/>
                      </w:divBdr>
                      <w:divsChild>
                        <w:div w:id="20137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426C55B7E4972A9171E6B07E2064C53C932A0AE0E17E2FF75464097E55CCBDD376CDB242D93EBF226EL" TargetMode="External"/><Relationship Id="rId13" Type="http://schemas.openxmlformats.org/officeDocument/2006/relationships/hyperlink" Target="consultantplus://offline/ref=C0426C55B7E4972A9171E6B07E2064C53C9C2806E7EE7E2FF75464097E55CCBDD376CDB1412D6DL" TargetMode="External"/><Relationship Id="rId18" Type="http://schemas.openxmlformats.org/officeDocument/2006/relationships/hyperlink" Target="consultantplus://offline/ref=2C019B8CE0311D7856C7AE09C065916751D6E74003E75B31DDC36BFB99Z4H7N" TargetMode="External"/><Relationship Id="rId3" Type="http://schemas.openxmlformats.org/officeDocument/2006/relationships/settings" Target="settings.xml"/><Relationship Id="rId21" Type="http://schemas.openxmlformats.org/officeDocument/2006/relationships/hyperlink" Target="consultantplus://offline/ref=2C019B8CE0311D7856C7AE09C065916751D6E74003E75B31DDC36BFB99Z4H7N" TargetMode="External"/><Relationship Id="rId7" Type="http://schemas.openxmlformats.org/officeDocument/2006/relationships/hyperlink" Target="consultantplus://offline/ref=C0426C55B7E4972A9171E6B07E2064C53C9C2806E7EE7E2FF75464097E55CCBDD376CDB1412D6DL" TargetMode="External"/><Relationship Id="rId12" Type="http://schemas.openxmlformats.org/officeDocument/2006/relationships/hyperlink" Target="consultantplus://offline/ref=C0426C55B7E4972A9171E6B07E2064C53C932C0CE1E07E2FF75464097E55CCBDD376CDB242DA3ABA226BL" TargetMode="External"/><Relationship Id="rId17" Type="http://schemas.openxmlformats.org/officeDocument/2006/relationships/hyperlink" Target="consultantplus://offline/ref=2C019B8CE0311D7856C7AE09C065916751D6E74003E75B31DDC36BFB99Z4H7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C019B8CE0311D7856C7AE09C065916751D6E74003E75B31DDC36BFB99Z4H7N" TargetMode="External"/><Relationship Id="rId20" Type="http://schemas.openxmlformats.org/officeDocument/2006/relationships/hyperlink" Target="consultantplus://offline/ref=2C019B8CE0311D7856C7AE09C065916751D6E74003E75B31DDC36BFB99Z4H7N" TargetMode="External"/><Relationship Id="rId1" Type="http://schemas.openxmlformats.org/officeDocument/2006/relationships/numbering" Target="numbering.xml"/><Relationship Id="rId6" Type="http://schemas.openxmlformats.org/officeDocument/2006/relationships/hyperlink" Target="consultantplus://offline/ref=C0426C55B7E4972A9171E6B07E2064C53C932C0CE1E07E2FF75464097E55CCBDD376CDB242DA3ABA226BL" TargetMode="External"/><Relationship Id="rId11" Type="http://schemas.openxmlformats.org/officeDocument/2006/relationships/hyperlink" Target="consultantplus://offline/ref=C0426C55B7E4972A9171E6B07E2064C53C932C0CE1E07E2FF75464097E55CCBDD376CDB241D1236FL" TargetMode="External"/><Relationship Id="rId24" Type="http://schemas.openxmlformats.org/officeDocument/2006/relationships/fontTable" Target="fontTable.xml"/><Relationship Id="rId5" Type="http://schemas.openxmlformats.org/officeDocument/2006/relationships/hyperlink" Target="consultantplus://offline/ref=C0426C55B7E4972A9171E6B07E2064C53C932C0CE1E07E2FF75464097E55CCBDD376CDB241D1236FL" TargetMode="External"/><Relationship Id="rId15" Type="http://schemas.openxmlformats.org/officeDocument/2006/relationships/hyperlink" Target="consultantplus://offline/ref=C0426C55B7E4972A9171E6B07E2064C53C932C0CE1E07E2FF75464097E55CCBDD376CDBB432D6FL" TargetMode="External"/><Relationship Id="rId23" Type="http://schemas.openxmlformats.org/officeDocument/2006/relationships/hyperlink" Target="consultantplus://offline/ref=2C019B8CE0311D7856C7AE09C065916751D6E74003E75B31DDC36BFB99Z4H7N" TargetMode="External"/><Relationship Id="rId10" Type="http://schemas.openxmlformats.org/officeDocument/2006/relationships/hyperlink" Target="consultantplus://offline/ref=C0426C55B7E4972A9171F8BD684C33CA3B9F7402E6E77270A205625E2105CAE8932366L" TargetMode="External"/><Relationship Id="rId19" Type="http://schemas.openxmlformats.org/officeDocument/2006/relationships/hyperlink" Target="consultantplus://offline/ref=2C019B8CE0311D7856C7AE09C065916751D6E74003E75B31DDC36BFB99Z4H7N" TargetMode="External"/><Relationship Id="rId4" Type="http://schemas.openxmlformats.org/officeDocument/2006/relationships/webSettings" Target="webSettings.xml"/><Relationship Id="rId9" Type="http://schemas.openxmlformats.org/officeDocument/2006/relationships/hyperlink" Target="consultantplus://offline/ref=C0426C55B7E4972A9171F8BD684C33CA3B9F7402E6E6717DA309625E2105CAE89336CBE7019D33BB2CEDB7402E6CL" TargetMode="External"/><Relationship Id="rId14" Type="http://schemas.openxmlformats.org/officeDocument/2006/relationships/hyperlink" Target="consultantplus://offline/ref=C0426C55B7E4972A9171E6B07E2064C53C932A0AE0E17E2FF75464097E55CCBDD376CDB242D93EBF226EL" TargetMode="External"/><Relationship Id="rId22" Type="http://schemas.openxmlformats.org/officeDocument/2006/relationships/hyperlink" Target="consultantplus://offline/ref=2C019B8CE0311D7856C7AE09C065916751D6E74003E75B31DDC36BFB99Z4H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2204</TotalTime>
  <Pages>26</Pages>
  <Words>7376</Words>
  <Characters>42044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DepFin</Company>
  <LinksUpToDate>false</LinksUpToDate>
  <CharactersWithSpaces>49322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katsura</dc:creator>
  <cp:keywords/>
  <dc:description/>
  <cp:lastModifiedBy>katsura</cp:lastModifiedBy>
  <cp:revision>50</cp:revision>
  <cp:lastPrinted>2015-11-05T04:50:00Z</cp:lastPrinted>
  <dcterms:created xsi:type="dcterms:W3CDTF">2015-10-08T11:58:00Z</dcterms:created>
  <dcterms:modified xsi:type="dcterms:W3CDTF">2015-11-05T05:11:00Z</dcterms:modified>
</cp:coreProperties>
</file>